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EEB" w:rsidRPr="00B11449" w:rsidRDefault="00B11449" w:rsidP="00AE1B5C">
      <w:pPr>
        <w:jc w:val="center"/>
        <w:rPr>
          <w:rFonts w:ascii="Bernard MT Condensed" w:hAnsi="Bernard MT Condensed"/>
          <w:sz w:val="44"/>
          <w:szCs w:val="44"/>
        </w:rPr>
      </w:pPr>
      <w:r w:rsidRPr="00B11449">
        <w:rPr>
          <w:rFonts w:ascii="Bernard MT Condensed" w:hAnsi="Bernard MT Condensed"/>
          <w:sz w:val="44"/>
          <w:szCs w:val="44"/>
        </w:rPr>
        <w:t>Guide de l’exposant</w:t>
      </w:r>
    </w:p>
    <w:p w:rsidR="00110D42" w:rsidRDefault="00A134BC" w:rsidP="00E30CED">
      <w:pPr>
        <w:tabs>
          <w:tab w:val="left" w:pos="851"/>
          <w:tab w:val="center" w:pos="5368"/>
        </w:tabs>
        <w:ind w:left="942"/>
        <w:rPr>
          <w:b/>
          <w:sz w:val="28"/>
          <w:szCs w:val="28"/>
        </w:rPr>
      </w:pPr>
      <w:r w:rsidRPr="00A134BC">
        <w:rPr>
          <w:rFonts w:ascii="Times New Roman" w:hAnsi="Times New Roman" w:cs="Times New Roman"/>
          <w:b/>
          <w:i/>
          <w:sz w:val="40"/>
          <w:szCs w:val="40"/>
        </w:rPr>
        <w:t>Salon de l’emploi</w:t>
      </w:r>
      <w:r w:rsidR="00B11449" w:rsidRPr="00B11449">
        <w:t xml:space="preserve"> </w:t>
      </w:r>
      <w:r w:rsidR="003F44B6" w:rsidRPr="003F44B6">
        <w:rPr>
          <w:b/>
          <w:sz w:val="28"/>
          <w:szCs w:val="28"/>
        </w:rPr>
        <w:t>|</w:t>
      </w:r>
      <w:r w:rsidR="00DF481D">
        <w:rPr>
          <w:b/>
          <w:sz w:val="28"/>
          <w:szCs w:val="28"/>
        </w:rPr>
        <w:t xml:space="preserve"> </w:t>
      </w:r>
      <w:r w:rsidR="00110D42">
        <w:rPr>
          <w:b/>
          <w:sz w:val="28"/>
          <w:szCs w:val="28"/>
        </w:rPr>
        <w:tab/>
      </w:r>
      <w:r w:rsidR="00E30CED" w:rsidRPr="00E30CED">
        <w:rPr>
          <w:b/>
          <w:sz w:val="28"/>
          <w:szCs w:val="28"/>
        </w:rPr>
        <w:t xml:space="preserve">BALDOR </w:t>
      </w:r>
      <w:r w:rsidR="005A34BA">
        <w:rPr>
          <w:b/>
          <w:sz w:val="28"/>
          <w:szCs w:val="28"/>
        </w:rPr>
        <w:t>STE-CLAIRE</w:t>
      </w:r>
    </w:p>
    <w:p w:rsidR="008704F2" w:rsidRPr="00A60F53" w:rsidRDefault="000478F9" w:rsidP="00A134BC">
      <w:pPr>
        <w:tabs>
          <w:tab w:val="left" w:pos="1890"/>
          <w:tab w:val="center" w:pos="5368"/>
        </w:tabs>
        <w:ind w:left="942" w:firstLine="1043"/>
        <w:rPr>
          <w:b/>
          <w:sz w:val="28"/>
          <w:szCs w:val="28"/>
        </w:rPr>
      </w:pPr>
      <w:r w:rsidRPr="00A60F53">
        <w:rPr>
          <w:b/>
          <w:sz w:val="28"/>
          <w:szCs w:val="28"/>
        </w:rPr>
        <w:t>Remerciement et mot de bienvenue</w:t>
      </w:r>
    </w:p>
    <w:p w:rsidR="008561AB" w:rsidRDefault="002E788A" w:rsidP="00627606">
      <w:pPr>
        <w:jc w:val="both"/>
        <w:rPr>
          <w:sz w:val="24"/>
          <w:szCs w:val="24"/>
        </w:rPr>
      </w:pPr>
      <w:r w:rsidRPr="00A60F53">
        <w:rPr>
          <w:sz w:val="24"/>
          <w:szCs w:val="24"/>
        </w:rPr>
        <w:t>Bourassa, Brodeur, Bellemare</w:t>
      </w:r>
      <w:r w:rsidR="000478F9" w:rsidRPr="00A60F53">
        <w:rPr>
          <w:sz w:val="24"/>
          <w:szCs w:val="24"/>
        </w:rPr>
        <w:t xml:space="preserve"> dés</w:t>
      </w:r>
      <w:r w:rsidRPr="00A60F53">
        <w:rPr>
          <w:sz w:val="24"/>
          <w:szCs w:val="24"/>
        </w:rPr>
        <w:t>ire</w:t>
      </w:r>
      <w:r w:rsidR="000478F9" w:rsidRPr="00A60F53">
        <w:rPr>
          <w:sz w:val="24"/>
          <w:szCs w:val="24"/>
        </w:rPr>
        <w:t xml:space="preserve"> vous remerci</w:t>
      </w:r>
      <w:r w:rsidRPr="00A60F53">
        <w:rPr>
          <w:sz w:val="24"/>
          <w:szCs w:val="24"/>
        </w:rPr>
        <w:t xml:space="preserve">er pour votre participation </w:t>
      </w:r>
      <w:r w:rsidR="00C11740">
        <w:rPr>
          <w:sz w:val="24"/>
          <w:szCs w:val="24"/>
        </w:rPr>
        <w:t xml:space="preserve">au </w:t>
      </w:r>
      <w:r w:rsidR="00A134BC" w:rsidRPr="00A134BC">
        <w:rPr>
          <w:rFonts w:ascii="Times New Roman" w:hAnsi="Times New Roman" w:cs="Times New Roman"/>
          <w:b/>
          <w:i/>
          <w:sz w:val="28"/>
          <w:szCs w:val="28"/>
        </w:rPr>
        <w:t>Salon de l’emploi</w:t>
      </w:r>
      <w:r w:rsidR="00A134BC">
        <w:rPr>
          <w:b/>
        </w:rPr>
        <w:t xml:space="preserve"> </w:t>
      </w:r>
      <w:r w:rsidR="008561AB" w:rsidRPr="00A134BC">
        <w:rPr>
          <w:b/>
          <w:sz w:val="24"/>
          <w:szCs w:val="24"/>
        </w:rPr>
        <w:t>|</w:t>
      </w:r>
      <w:r w:rsidR="00E30CED" w:rsidRPr="00E30CED">
        <w:rPr>
          <w:b/>
          <w:sz w:val="28"/>
          <w:szCs w:val="28"/>
        </w:rPr>
        <w:t xml:space="preserve"> </w:t>
      </w:r>
      <w:r w:rsidR="00E30CED" w:rsidRPr="00E30CED">
        <w:rPr>
          <w:b/>
          <w:sz w:val="24"/>
          <w:szCs w:val="24"/>
        </w:rPr>
        <w:t xml:space="preserve">BALDOR </w:t>
      </w:r>
      <w:r w:rsidR="005A34BA">
        <w:rPr>
          <w:b/>
          <w:sz w:val="24"/>
          <w:szCs w:val="24"/>
        </w:rPr>
        <w:t>STE-CLAIRE.</w:t>
      </w:r>
      <w:r w:rsidR="00C11740">
        <w:rPr>
          <w:sz w:val="24"/>
          <w:szCs w:val="24"/>
        </w:rPr>
        <w:t xml:space="preserve"> </w:t>
      </w:r>
      <w:r w:rsidR="00A134BC">
        <w:rPr>
          <w:sz w:val="24"/>
          <w:szCs w:val="24"/>
        </w:rPr>
        <w:t>Ce Salon de l’emploi</w:t>
      </w:r>
      <w:r w:rsidR="001E1030" w:rsidRPr="00A60F53">
        <w:rPr>
          <w:sz w:val="24"/>
          <w:szCs w:val="24"/>
        </w:rPr>
        <w:t>,</w:t>
      </w:r>
      <w:r w:rsidR="008561AB">
        <w:rPr>
          <w:sz w:val="24"/>
          <w:szCs w:val="24"/>
        </w:rPr>
        <w:t xml:space="preserve"> exc</w:t>
      </w:r>
      <w:r w:rsidR="00F96314">
        <w:rPr>
          <w:sz w:val="24"/>
          <w:szCs w:val="24"/>
        </w:rPr>
        <w:t xml:space="preserve">lusif aux employés de Baldor </w:t>
      </w:r>
      <w:r w:rsidR="005A34BA">
        <w:rPr>
          <w:sz w:val="24"/>
          <w:szCs w:val="24"/>
        </w:rPr>
        <w:t>Ste-Claire</w:t>
      </w:r>
      <w:r w:rsidR="00E30CED">
        <w:rPr>
          <w:sz w:val="24"/>
          <w:szCs w:val="24"/>
        </w:rPr>
        <w:t xml:space="preserve"> </w:t>
      </w:r>
      <w:r w:rsidR="00627606" w:rsidRPr="00A60F53">
        <w:rPr>
          <w:sz w:val="24"/>
          <w:szCs w:val="24"/>
        </w:rPr>
        <w:t>vise à faciliter leur transition suite à la</w:t>
      </w:r>
      <w:r w:rsidR="00E30CED">
        <w:rPr>
          <w:sz w:val="24"/>
          <w:szCs w:val="24"/>
        </w:rPr>
        <w:t xml:space="preserve"> fermeture</w:t>
      </w:r>
      <w:r w:rsidR="00AC6646">
        <w:rPr>
          <w:sz w:val="24"/>
          <w:szCs w:val="24"/>
        </w:rPr>
        <w:t xml:space="preserve"> </w:t>
      </w:r>
      <w:r w:rsidR="008561AB">
        <w:rPr>
          <w:sz w:val="24"/>
          <w:szCs w:val="24"/>
        </w:rPr>
        <w:t>de l’entreprise</w:t>
      </w:r>
      <w:r w:rsidR="00C77C7F">
        <w:rPr>
          <w:sz w:val="24"/>
          <w:szCs w:val="24"/>
        </w:rPr>
        <w:t xml:space="preserve"> </w:t>
      </w:r>
      <w:r w:rsidR="00E30CED">
        <w:rPr>
          <w:sz w:val="24"/>
          <w:szCs w:val="24"/>
        </w:rPr>
        <w:t xml:space="preserve">annoncée </w:t>
      </w:r>
      <w:r w:rsidR="005A34BA">
        <w:rPr>
          <w:sz w:val="24"/>
          <w:szCs w:val="24"/>
        </w:rPr>
        <w:t>pour le 27 mai 2016 prochain pour la plupart</w:t>
      </w:r>
      <w:r w:rsidR="00096231">
        <w:rPr>
          <w:sz w:val="24"/>
          <w:szCs w:val="24"/>
        </w:rPr>
        <w:t>.</w:t>
      </w:r>
      <w:r w:rsidR="005A34BA">
        <w:rPr>
          <w:sz w:val="24"/>
          <w:szCs w:val="24"/>
        </w:rPr>
        <w:t xml:space="preserve"> </w:t>
      </w:r>
      <w:r w:rsidR="00096231">
        <w:rPr>
          <w:sz w:val="24"/>
          <w:szCs w:val="24"/>
        </w:rPr>
        <w:t>Il vous permettra</w:t>
      </w:r>
      <w:r w:rsidR="00CD6099">
        <w:rPr>
          <w:sz w:val="24"/>
          <w:szCs w:val="24"/>
        </w:rPr>
        <w:t>,</w:t>
      </w:r>
      <w:r w:rsidR="001E1030" w:rsidRPr="00A60F53">
        <w:rPr>
          <w:sz w:val="24"/>
          <w:szCs w:val="24"/>
        </w:rPr>
        <w:t xml:space="preserve"> du même coup</w:t>
      </w:r>
      <w:r w:rsidR="00CD6099">
        <w:rPr>
          <w:sz w:val="24"/>
          <w:szCs w:val="24"/>
        </w:rPr>
        <w:t>,</w:t>
      </w:r>
      <w:r w:rsidR="001E1030" w:rsidRPr="00A60F53">
        <w:rPr>
          <w:sz w:val="24"/>
          <w:szCs w:val="24"/>
        </w:rPr>
        <w:t xml:space="preserve"> d’avoir accès à un bassin de main d’œuvre </w:t>
      </w:r>
      <w:r w:rsidR="00A87569" w:rsidRPr="00A87569">
        <w:rPr>
          <w:sz w:val="24"/>
          <w:szCs w:val="24"/>
        </w:rPr>
        <w:t>expérimenté</w:t>
      </w:r>
      <w:r w:rsidR="00F2276F">
        <w:rPr>
          <w:sz w:val="24"/>
          <w:szCs w:val="24"/>
        </w:rPr>
        <w:t>e</w:t>
      </w:r>
      <w:r w:rsidR="00A87569" w:rsidRPr="00A87569">
        <w:rPr>
          <w:sz w:val="24"/>
          <w:szCs w:val="24"/>
        </w:rPr>
        <w:t xml:space="preserve"> et</w:t>
      </w:r>
      <w:r w:rsidR="001E1030" w:rsidRPr="00A87569">
        <w:rPr>
          <w:sz w:val="24"/>
          <w:szCs w:val="24"/>
        </w:rPr>
        <w:t xml:space="preserve"> de qualité</w:t>
      </w:r>
      <w:r w:rsidR="001E1030" w:rsidRPr="00A60F53">
        <w:rPr>
          <w:sz w:val="24"/>
          <w:szCs w:val="24"/>
        </w:rPr>
        <w:t>.</w:t>
      </w:r>
      <w:r w:rsidR="00627606" w:rsidRPr="00A60F53">
        <w:rPr>
          <w:sz w:val="24"/>
          <w:szCs w:val="24"/>
        </w:rPr>
        <w:t xml:space="preserve"> </w:t>
      </w:r>
      <w:r w:rsidR="00A02468" w:rsidRPr="00802DBB">
        <w:rPr>
          <w:sz w:val="24"/>
          <w:szCs w:val="24"/>
        </w:rPr>
        <w:t xml:space="preserve">L’objectif </w:t>
      </w:r>
      <w:r w:rsidR="00096231" w:rsidRPr="00802DBB">
        <w:rPr>
          <w:sz w:val="24"/>
          <w:szCs w:val="24"/>
        </w:rPr>
        <w:t xml:space="preserve">de cet évènement </w:t>
      </w:r>
      <w:r w:rsidR="00A02468" w:rsidRPr="00802DBB">
        <w:rPr>
          <w:sz w:val="24"/>
          <w:szCs w:val="24"/>
        </w:rPr>
        <w:t>est de vous soutenir dans vos effort</w:t>
      </w:r>
      <w:r w:rsidR="00ED07DE" w:rsidRPr="00802DBB">
        <w:rPr>
          <w:sz w:val="24"/>
          <w:szCs w:val="24"/>
        </w:rPr>
        <w:t xml:space="preserve">s de </w:t>
      </w:r>
      <w:r w:rsidR="00CA3A66" w:rsidRPr="00802DBB">
        <w:rPr>
          <w:sz w:val="24"/>
          <w:szCs w:val="24"/>
        </w:rPr>
        <w:t xml:space="preserve">recrutement, </w:t>
      </w:r>
      <w:r w:rsidR="00ED07DE" w:rsidRPr="00802DBB">
        <w:rPr>
          <w:sz w:val="24"/>
          <w:szCs w:val="24"/>
        </w:rPr>
        <w:t>tout en fa</w:t>
      </w:r>
      <w:r w:rsidR="00E3279B" w:rsidRPr="00802DBB">
        <w:rPr>
          <w:sz w:val="24"/>
          <w:szCs w:val="24"/>
        </w:rPr>
        <w:t>vorisant le retour en emploi de c</w:t>
      </w:r>
      <w:r w:rsidR="00ED07DE" w:rsidRPr="00802DBB">
        <w:rPr>
          <w:sz w:val="24"/>
          <w:szCs w:val="24"/>
        </w:rPr>
        <w:t>es travailleurs locaux.</w:t>
      </w:r>
      <w:r w:rsidR="00A02468" w:rsidRPr="00802DBB">
        <w:rPr>
          <w:sz w:val="24"/>
          <w:szCs w:val="24"/>
        </w:rPr>
        <w:t xml:space="preserve"> </w:t>
      </w:r>
      <w:r w:rsidR="005A34BA" w:rsidRPr="00802DBB">
        <w:rPr>
          <w:sz w:val="24"/>
          <w:szCs w:val="24"/>
        </w:rPr>
        <w:t xml:space="preserve">Il est primordial pour nous que vous respectiez les dates de fin d’emploi qui ont été annoncées à nos employés, afin </w:t>
      </w:r>
      <w:r w:rsidR="00802DBB" w:rsidRPr="00802DBB">
        <w:rPr>
          <w:sz w:val="24"/>
          <w:szCs w:val="24"/>
        </w:rPr>
        <w:t>d’éviter des départs prématurés et de respecter nos employés dans ce changement qui les rend parfois vulnérable.</w:t>
      </w:r>
      <w:r w:rsidR="00802DBB">
        <w:rPr>
          <w:sz w:val="24"/>
          <w:szCs w:val="24"/>
        </w:rPr>
        <w:t xml:space="preserve"> </w:t>
      </w:r>
      <w:r w:rsidR="005A34BA">
        <w:rPr>
          <w:sz w:val="24"/>
          <w:szCs w:val="24"/>
        </w:rPr>
        <w:t xml:space="preserve"> </w:t>
      </w:r>
    </w:p>
    <w:p w:rsidR="00CC17F0" w:rsidRDefault="00CC17F0" w:rsidP="00627606">
      <w:pPr>
        <w:jc w:val="both"/>
        <w:rPr>
          <w:sz w:val="24"/>
          <w:szCs w:val="24"/>
        </w:rPr>
      </w:pPr>
      <w:r w:rsidRPr="006D24E9">
        <w:rPr>
          <w:sz w:val="24"/>
          <w:szCs w:val="24"/>
        </w:rPr>
        <w:t>Dans un horizon à</w:t>
      </w:r>
      <w:r w:rsidR="00B34393">
        <w:rPr>
          <w:sz w:val="24"/>
          <w:szCs w:val="24"/>
        </w:rPr>
        <w:t xml:space="preserve"> court</w:t>
      </w:r>
      <w:r w:rsidRPr="006D24E9">
        <w:rPr>
          <w:sz w:val="24"/>
          <w:szCs w:val="24"/>
        </w:rPr>
        <w:t xml:space="preserve"> </w:t>
      </w:r>
      <w:r w:rsidR="00B34393">
        <w:rPr>
          <w:sz w:val="24"/>
          <w:szCs w:val="24"/>
        </w:rPr>
        <w:t>et moyen</w:t>
      </w:r>
      <w:r w:rsidRPr="006D24E9">
        <w:rPr>
          <w:sz w:val="24"/>
          <w:szCs w:val="24"/>
        </w:rPr>
        <w:t xml:space="preserve"> terme</w:t>
      </w:r>
      <w:r w:rsidR="00096231" w:rsidRPr="006D24E9">
        <w:rPr>
          <w:sz w:val="24"/>
          <w:szCs w:val="24"/>
        </w:rPr>
        <w:t xml:space="preserve">, il est important de souligner que la </w:t>
      </w:r>
      <w:r w:rsidR="00096231" w:rsidRPr="00A87569">
        <w:rPr>
          <w:b/>
          <w:sz w:val="24"/>
          <w:szCs w:val="24"/>
        </w:rPr>
        <w:t>main d’œuvre</w:t>
      </w:r>
      <w:r w:rsidR="00096231" w:rsidRPr="006D24E9">
        <w:rPr>
          <w:sz w:val="24"/>
          <w:szCs w:val="24"/>
        </w:rPr>
        <w:t xml:space="preserve"> touché</w:t>
      </w:r>
      <w:r w:rsidR="009944F5" w:rsidRPr="006D24E9">
        <w:rPr>
          <w:sz w:val="24"/>
          <w:szCs w:val="24"/>
        </w:rPr>
        <w:t>e</w:t>
      </w:r>
      <w:r w:rsidR="00096231" w:rsidRPr="006D24E9">
        <w:rPr>
          <w:sz w:val="24"/>
          <w:szCs w:val="24"/>
        </w:rPr>
        <w:t xml:space="preserve"> par le licenciement aura la possibilité de </w:t>
      </w:r>
      <w:r w:rsidR="00096231" w:rsidRPr="00A87569">
        <w:rPr>
          <w:b/>
          <w:sz w:val="24"/>
          <w:szCs w:val="24"/>
        </w:rPr>
        <w:t>b</w:t>
      </w:r>
      <w:r w:rsidR="0028787D">
        <w:rPr>
          <w:b/>
          <w:sz w:val="24"/>
          <w:szCs w:val="24"/>
        </w:rPr>
        <w:t>énéficier d’un support</w:t>
      </w:r>
      <w:r w:rsidR="00096231" w:rsidRPr="00A87569">
        <w:rPr>
          <w:b/>
          <w:sz w:val="24"/>
          <w:szCs w:val="24"/>
        </w:rPr>
        <w:t xml:space="preserve"> </w:t>
      </w:r>
      <w:r w:rsidR="009944F5" w:rsidRPr="00A87569">
        <w:rPr>
          <w:b/>
          <w:sz w:val="24"/>
          <w:szCs w:val="24"/>
        </w:rPr>
        <w:t xml:space="preserve">et d’un accompagnement </w:t>
      </w:r>
      <w:r w:rsidR="00096231" w:rsidRPr="00A87569">
        <w:rPr>
          <w:b/>
          <w:sz w:val="24"/>
          <w:szCs w:val="24"/>
        </w:rPr>
        <w:t>afin de se perfectionner</w:t>
      </w:r>
      <w:r w:rsidR="00096231" w:rsidRPr="006D24E9">
        <w:rPr>
          <w:sz w:val="24"/>
          <w:szCs w:val="24"/>
        </w:rPr>
        <w:t xml:space="preserve"> dans</w:t>
      </w:r>
      <w:r w:rsidR="000B519E" w:rsidRPr="006D24E9">
        <w:rPr>
          <w:sz w:val="24"/>
          <w:szCs w:val="24"/>
        </w:rPr>
        <w:t xml:space="preserve"> un</w:t>
      </w:r>
      <w:r w:rsidR="00096231" w:rsidRPr="006D24E9">
        <w:rPr>
          <w:sz w:val="24"/>
          <w:szCs w:val="24"/>
        </w:rPr>
        <w:t xml:space="preserve"> </w:t>
      </w:r>
      <w:r w:rsidR="009944F5" w:rsidRPr="006D24E9">
        <w:rPr>
          <w:sz w:val="24"/>
          <w:szCs w:val="24"/>
        </w:rPr>
        <w:t xml:space="preserve">domaine </w:t>
      </w:r>
      <w:r w:rsidR="000B519E" w:rsidRPr="006D24E9">
        <w:rPr>
          <w:sz w:val="24"/>
          <w:szCs w:val="24"/>
        </w:rPr>
        <w:t xml:space="preserve">offrant des </w:t>
      </w:r>
      <w:r w:rsidR="009944F5" w:rsidRPr="006D24E9">
        <w:rPr>
          <w:sz w:val="24"/>
          <w:szCs w:val="24"/>
        </w:rPr>
        <w:t>perspectives favorables.</w:t>
      </w:r>
      <w:r w:rsidR="00096231" w:rsidRPr="006D24E9">
        <w:rPr>
          <w:sz w:val="24"/>
          <w:szCs w:val="24"/>
        </w:rPr>
        <w:t xml:space="preserve"> </w:t>
      </w:r>
      <w:r w:rsidR="00096231" w:rsidRPr="00CA3A66">
        <w:rPr>
          <w:sz w:val="24"/>
          <w:szCs w:val="24"/>
        </w:rPr>
        <w:t>Vous pourrez</w:t>
      </w:r>
      <w:r w:rsidR="00282A58" w:rsidRPr="00CA3A66">
        <w:rPr>
          <w:sz w:val="24"/>
          <w:szCs w:val="24"/>
        </w:rPr>
        <w:t>,</w:t>
      </w:r>
      <w:r w:rsidR="00096231" w:rsidRPr="00CA3A66">
        <w:rPr>
          <w:sz w:val="24"/>
          <w:szCs w:val="24"/>
        </w:rPr>
        <w:t xml:space="preserve"> </w:t>
      </w:r>
      <w:r w:rsidR="00014824" w:rsidRPr="00CA3A66">
        <w:rPr>
          <w:sz w:val="24"/>
          <w:szCs w:val="24"/>
        </w:rPr>
        <w:t>lors de l’évènement</w:t>
      </w:r>
      <w:r w:rsidR="00282A58" w:rsidRPr="00CA3A66">
        <w:rPr>
          <w:sz w:val="24"/>
          <w:szCs w:val="24"/>
        </w:rPr>
        <w:t>,</w:t>
      </w:r>
      <w:r w:rsidR="000B519E" w:rsidRPr="00CA3A66">
        <w:rPr>
          <w:sz w:val="24"/>
          <w:szCs w:val="24"/>
        </w:rPr>
        <w:t xml:space="preserve"> </w:t>
      </w:r>
      <w:r w:rsidR="00096231" w:rsidRPr="00CA3A66">
        <w:rPr>
          <w:sz w:val="24"/>
          <w:szCs w:val="24"/>
        </w:rPr>
        <w:t xml:space="preserve">faire </w:t>
      </w:r>
      <w:r w:rsidR="00CA3A66">
        <w:rPr>
          <w:sz w:val="24"/>
          <w:szCs w:val="24"/>
        </w:rPr>
        <w:t>connaitre</w:t>
      </w:r>
      <w:r w:rsidR="00096231" w:rsidRPr="006D24E9">
        <w:rPr>
          <w:sz w:val="24"/>
          <w:szCs w:val="24"/>
        </w:rPr>
        <w:t xml:space="preserve"> les compétences recherché</w:t>
      </w:r>
      <w:r w:rsidR="00014824" w:rsidRPr="006D24E9">
        <w:rPr>
          <w:sz w:val="24"/>
          <w:szCs w:val="24"/>
        </w:rPr>
        <w:t>e</w:t>
      </w:r>
      <w:r w:rsidR="00096231" w:rsidRPr="006D24E9">
        <w:rPr>
          <w:sz w:val="24"/>
          <w:szCs w:val="24"/>
        </w:rPr>
        <w:t xml:space="preserve">s au sein de votre entreprise auprès de ceux-ci </w:t>
      </w:r>
      <w:r w:rsidR="00282A58">
        <w:rPr>
          <w:sz w:val="24"/>
          <w:szCs w:val="24"/>
        </w:rPr>
        <w:t>pour</w:t>
      </w:r>
      <w:r w:rsidR="009944F5" w:rsidRPr="006D24E9">
        <w:rPr>
          <w:sz w:val="24"/>
          <w:szCs w:val="24"/>
        </w:rPr>
        <w:t xml:space="preserve"> les sensibiliser à votre secteur d’activité.</w:t>
      </w:r>
      <w:r w:rsidR="00EB2705" w:rsidRPr="006D24E9">
        <w:rPr>
          <w:sz w:val="24"/>
          <w:szCs w:val="24"/>
        </w:rPr>
        <w:t xml:space="preserve"> En prenant connaissance des besoins des employeurs, ils pourront ainsi effectuer un choix judicieux de </w:t>
      </w:r>
      <w:r w:rsidR="00EB2705" w:rsidRPr="00E30CED">
        <w:rPr>
          <w:sz w:val="24"/>
          <w:szCs w:val="24"/>
        </w:rPr>
        <w:t>perfectionnement</w:t>
      </w:r>
      <w:r w:rsidR="00EB2705" w:rsidRPr="006D24E9">
        <w:rPr>
          <w:sz w:val="24"/>
          <w:szCs w:val="24"/>
        </w:rPr>
        <w:t xml:space="preserve">. </w:t>
      </w:r>
      <w:r w:rsidR="00CA3A66" w:rsidRPr="00CA3A66">
        <w:rPr>
          <w:sz w:val="24"/>
          <w:szCs w:val="24"/>
        </w:rPr>
        <w:t>C</w:t>
      </w:r>
      <w:r w:rsidR="00EB2705" w:rsidRPr="00CA3A66">
        <w:rPr>
          <w:sz w:val="24"/>
          <w:szCs w:val="24"/>
        </w:rPr>
        <w:t xml:space="preserve">ela </w:t>
      </w:r>
      <w:r w:rsidR="00A87569" w:rsidRPr="00CA3A66">
        <w:rPr>
          <w:sz w:val="24"/>
          <w:szCs w:val="24"/>
        </w:rPr>
        <w:t>vous permettra</w:t>
      </w:r>
      <w:r w:rsidR="00EB2705" w:rsidRPr="00CA3A66">
        <w:rPr>
          <w:sz w:val="24"/>
          <w:szCs w:val="24"/>
        </w:rPr>
        <w:t xml:space="preserve"> d’avoir </w:t>
      </w:r>
      <w:r w:rsidR="00843CDC" w:rsidRPr="00CA3A66">
        <w:rPr>
          <w:sz w:val="24"/>
          <w:szCs w:val="24"/>
        </w:rPr>
        <w:t xml:space="preserve">accès à </w:t>
      </w:r>
      <w:r w:rsidR="00EB2705" w:rsidRPr="00CA3A66">
        <w:rPr>
          <w:sz w:val="24"/>
          <w:szCs w:val="24"/>
        </w:rPr>
        <w:t xml:space="preserve">une relève de qualité </w:t>
      </w:r>
      <w:r w:rsidR="00A87569" w:rsidRPr="00CA3A66">
        <w:rPr>
          <w:sz w:val="24"/>
          <w:szCs w:val="24"/>
        </w:rPr>
        <w:t xml:space="preserve">dont la </w:t>
      </w:r>
      <w:r w:rsidR="00A87569" w:rsidRPr="00E30CED">
        <w:rPr>
          <w:sz w:val="24"/>
          <w:szCs w:val="24"/>
        </w:rPr>
        <w:t>formation</w:t>
      </w:r>
      <w:r w:rsidR="00CA3A66" w:rsidRPr="00CA3A66">
        <w:rPr>
          <w:sz w:val="24"/>
          <w:szCs w:val="24"/>
        </w:rPr>
        <w:t xml:space="preserve"> </w:t>
      </w:r>
      <w:r w:rsidR="00CA3A66">
        <w:rPr>
          <w:sz w:val="24"/>
          <w:szCs w:val="24"/>
        </w:rPr>
        <w:t xml:space="preserve">à jour, </w:t>
      </w:r>
      <w:r w:rsidR="00CA3A66" w:rsidRPr="00CA3A66">
        <w:rPr>
          <w:sz w:val="24"/>
          <w:szCs w:val="24"/>
        </w:rPr>
        <w:t>répondra à vos besoins.</w:t>
      </w:r>
    </w:p>
    <w:p w:rsidR="000478F9" w:rsidRDefault="000478F9" w:rsidP="00627606">
      <w:pPr>
        <w:jc w:val="both"/>
        <w:rPr>
          <w:sz w:val="24"/>
          <w:szCs w:val="24"/>
        </w:rPr>
      </w:pPr>
      <w:r w:rsidRPr="00A60F53">
        <w:rPr>
          <w:sz w:val="24"/>
          <w:szCs w:val="24"/>
        </w:rPr>
        <w:t xml:space="preserve">Ce document </w:t>
      </w:r>
      <w:r w:rsidR="00435663" w:rsidRPr="00A60F53">
        <w:rPr>
          <w:sz w:val="24"/>
          <w:szCs w:val="24"/>
        </w:rPr>
        <w:t xml:space="preserve">contient diverses informations pertinentes et </w:t>
      </w:r>
      <w:r w:rsidR="006E0BC2">
        <w:rPr>
          <w:sz w:val="24"/>
          <w:szCs w:val="24"/>
        </w:rPr>
        <w:t>a été</w:t>
      </w:r>
      <w:r w:rsidRPr="00A60F53">
        <w:rPr>
          <w:sz w:val="24"/>
          <w:szCs w:val="24"/>
        </w:rPr>
        <w:t xml:space="preserve"> conçu pour vous aider à préparer votre participation en tan</w:t>
      </w:r>
      <w:r w:rsidR="00435663" w:rsidRPr="00A60F53">
        <w:rPr>
          <w:sz w:val="24"/>
          <w:szCs w:val="24"/>
        </w:rPr>
        <w:t>t qu’ex</w:t>
      </w:r>
      <w:r w:rsidR="00E30CED">
        <w:rPr>
          <w:sz w:val="24"/>
          <w:szCs w:val="24"/>
        </w:rPr>
        <w:t>posant au Salon de l’emploi</w:t>
      </w:r>
      <w:r w:rsidR="00435663" w:rsidRPr="00A60F53">
        <w:rPr>
          <w:sz w:val="24"/>
          <w:szCs w:val="24"/>
        </w:rPr>
        <w:t xml:space="preserve">. </w:t>
      </w:r>
    </w:p>
    <w:p w:rsidR="00802DBB" w:rsidRPr="00A60F53" w:rsidRDefault="00802DBB" w:rsidP="00627606">
      <w:pPr>
        <w:jc w:val="both"/>
        <w:rPr>
          <w:sz w:val="24"/>
          <w:szCs w:val="24"/>
        </w:rPr>
      </w:pPr>
      <w:r>
        <w:rPr>
          <w:sz w:val="24"/>
          <w:szCs w:val="24"/>
        </w:rPr>
        <w:t>Il est important de noter également qu’une priorité sera accordée aux entreprises de la région advenant un nombre important d’inscriptions.</w:t>
      </w:r>
    </w:p>
    <w:p w:rsidR="00802DBB" w:rsidRDefault="00802DBB" w:rsidP="00AA05DF">
      <w:pPr>
        <w:jc w:val="both"/>
        <w:rPr>
          <w:sz w:val="24"/>
          <w:szCs w:val="24"/>
        </w:rPr>
      </w:pPr>
      <w:r w:rsidRPr="00A60F53">
        <w:rPr>
          <w:sz w:val="24"/>
          <w:szCs w:val="24"/>
        </w:rPr>
        <w:t>Pour tout renseignement complémentaire</w:t>
      </w:r>
      <w:r>
        <w:rPr>
          <w:sz w:val="24"/>
          <w:szCs w:val="24"/>
        </w:rPr>
        <w:t xml:space="preserve">, </w:t>
      </w:r>
      <w:r w:rsidRPr="00A60F53">
        <w:rPr>
          <w:sz w:val="24"/>
          <w:szCs w:val="24"/>
        </w:rPr>
        <w:t>n’hésitez pas à communiquer avec nous. Il nous fera plaisir de vous aider.</w:t>
      </w:r>
    </w:p>
    <w:p w:rsidR="00AA05DF" w:rsidRDefault="00AA05DF" w:rsidP="00AA05D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Jolyane Paré</w:t>
      </w:r>
    </w:p>
    <w:p w:rsidR="00AA05DF" w:rsidRPr="00AA05DF" w:rsidRDefault="00AA05DF" w:rsidP="00AA05D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Directrice des ressources humaines</w:t>
      </w:r>
    </w:p>
    <w:p w:rsidR="00802DBB" w:rsidRDefault="00802DBB" w:rsidP="00C00EAD">
      <w:pPr>
        <w:jc w:val="center"/>
        <w:rPr>
          <w:b/>
          <w:sz w:val="28"/>
          <w:szCs w:val="28"/>
        </w:rPr>
      </w:pPr>
    </w:p>
    <w:p w:rsidR="00802DBB" w:rsidRDefault="00802DBB" w:rsidP="00C00EAD">
      <w:pPr>
        <w:jc w:val="center"/>
        <w:rPr>
          <w:b/>
          <w:sz w:val="28"/>
          <w:szCs w:val="28"/>
        </w:rPr>
      </w:pPr>
    </w:p>
    <w:p w:rsidR="008704F2" w:rsidRDefault="00C46B74" w:rsidP="00C00E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Heures d’ouverture</w:t>
      </w:r>
    </w:p>
    <w:p w:rsidR="004C51FD" w:rsidRPr="00A06679" w:rsidRDefault="00A06679" w:rsidP="004C51FD">
      <w:pPr>
        <w:rPr>
          <w:b/>
          <w:sz w:val="24"/>
          <w:szCs w:val="24"/>
        </w:rPr>
      </w:pPr>
      <w:r w:rsidRPr="00A06679">
        <w:rPr>
          <w:b/>
          <w:sz w:val="24"/>
          <w:szCs w:val="24"/>
        </w:rPr>
        <w:t xml:space="preserve">Le </w:t>
      </w:r>
      <w:r w:rsidRPr="00A06679">
        <w:rPr>
          <w:b/>
          <w:sz w:val="32"/>
          <w:szCs w:val="32"/>
        </w:rPr>
        <w:t>Salon de l’emploi</w:t>
      </w:r>
      <w:r w:rsidR="004C51FD" w:rsidRPr="00A06679">
        <w:rPr>
          <w:b/>
          <w:sz w:val="24"/>
          <w:szCs w:val="24"/>
        </w:rPr>
        <w:t xml:space="preserve"> se déroulera de </w:t>
      </w:r>
      <w:r w:rsidR="00C505CF" w:rsidRPr="00A06679">
        <w:rPr>
          <w:b/>
          <w:sz w:val="24"/>
          <w:szCs w:val="24"/>
        </w:rPr>
        <w:t>13</w:t>
      </w:r>
      <w:r w:rsidR="004C51FD" w:rsidRPr="00A06679">
        <w:rPr>
          <w:b/>
          <w:sz w:val="24"/>
          <w:szCs w:val="24"/>
        </w:rPr>
        <w:t>h</w:t>
      </w:r>
      <w:r w:rsidR="008561AB" w:rsidRPr="00A06679">
        <w:rPr>
          <w:b/>
          <w:sz w:val="24"/>
          <w:szCs w:val="24"/>
        </w:rPr>
        <w:t>30 à 16</w:t>
      </w:r>
      <w:r w:rsidR="004C51FD" w:rsidRPr="00A06679">
        <w:rPr>
          <w:b/>
          <w:sz w:val="24"/>
          <w:szCs w:val="24"/>
        </w:rPr>
        <w:t>h</w:t>
      </w:r>
      <w:r w:rsidR="007961E2">
        <w:rPr>
          <w:b/>
          <w:sz w:val="24"/>
          <w:szCs w:val="24"/>
        </w:rPr>
        <w:t>3</w:t>
      </w:r>
      <w:r w:rsidR="00C505CF" w:rsidRPr="00A06679">
        <w:rPr>
          <w:b/>
          <w:sz w:val="24"/>
          <w:szCs w:val="24"/>
        </w:rPr>
        <w:t>0</w:t>
      </w:r>
      <w:r w:rsidR="00A17274" w:rsidRPr="00A06679">
        <w:rPr>
          <w:b/>
          <w:sz w:val="24"/>
          <w:szCs w:val="24"/>
        </w:rPr>
        <w:t xml:space="preserve"> le</w:t>
      </w:r>
      <w:r w:rsidR="00E30CED">
        <w:rPr>
          <w:b/>
          <w:sz w:val="24"/>
          <w:szCs w:val="24"/>
        </w:rPr>
        <w:t xml:space="preserve"> mercredi 25 mai </w:t>
      </w:r>
      <w:r w:rsidR="00A17274" w:rsidRPr="00A06679">
        <w:rPr>
          <w:b/>
          <w:sz w:val="24"/>
          <w:szCs w:val="24"/>
        </w:rPr>
        <w:t xml:space="preserve"> prochain</w:t>
      </w:r>
      <w:r w:rsidR="006E0BC2" w:rsidRPr="00A06679">
        <w:rPr>
          <w:b/>
          <w:sz w:val="24"/>
          <w:szCs w:val="24"/>
        </w:rPr>
        <w:t>. Cette plage horaire permettra</w:t>
      </w:r>
      <w:r w:rsidR="00F179C5" w:rsidRPr="00A06679">
        <w:rPr>
          <w:b/>
          <w:sz w:val="24"/>
          <w:szCs w:val="24"/>
        </w:rPr>
        <w:t xml:space="preserve"> à tous les travailleurs</w:t>
      </w:r>
      <w:r w:rsidR="00C505CF" w:rsidRPr="00A06679">
        <w:rPr>
          <w:b/>
          <w:sz w:val="24"/>
          <w:szCs w:val="24"/>
        </w:rPr>
        <w:t xml:space="preserve"> visés</w:t>
      </w:r>
      <w:r w:rsidR="00F179C5" w:rsidRPr="00A06679">
        <w:rPr>
          <w:b/>
          <w:sz w:val="24"/>
          <w:szCs w:val="24"/>
        </w:rPr>
        <w:t xml:space="preserve"> d’y assister.</w:t>
      </w:r>
    </w:p>
    <w:p w:rsidR="008704F2" w:rsidRDefault="008704F2" w:rsidP="00927080">
      <w:pPr>
        <w:jc w:val="center"/>
        <w:rPr>
          <w:b/>
          <w:sz w:val="28"/>
          <w:szCs w:val="28"/>
        </w:rPr>
      </w:pPr>
      <w:r w:rsidRPr="00A60F53">
        <w:rPr>
          <w:b/>
          <w:sz w:val="28"/>
          <w:szCs w:val="28"/>
        </w:rPr>
        <w:t>Lieu</w:t>
      </w:r>
    </w:p>
    <w:p w:rsidR="00D12F72" w:rsidRPr="00A06679" w:rsidRDefault="00D12F72" w:rsidP="00A06679">
      <w:pPr>
        <w:jc w:val="center"/>
        <w:rPr>
          <w:b/>
        </w:rPr>
      </w:pPr>
      <w:r w:rsidRPr="00A06679">
        <w:rPr>
          <w:b/>
        </w:rPr>
        <w:t xml:space="preserve">Le </w:t>
      </w:r>
      <w:r w:rsidRPr="00A06679">
        <w:rPr>
          <w:b/>
          <w:sz w:val="32"/>
          <w:szCs w:val="32"/>
        </w:rPr>
        <w:t xml:space="preserve">Salon </w:t>
      </w:r>
      <w:r w:rsidR="00A06679" w:rsidRPr="00A06679">
        <w:rPr>
          <w:b/>
          <w:sz w:val="32"/>
          <w:szCs w:val="32"/>
        </w:rPr>
        <w:t>de l’emploi</w:t>
      </w:r>
      <w:r w:rsidR="008561AB" w:rsidRPr="00A06679">
        <w:rPr>
          <w:b/>
        </w:rPr>
        <w:t xml:space="preserve"> aura lieu</w:t>
      </w:r>
      <w:r w:rsidR="00E30CED">
        <w:rPr>
          <w:b/>
        </w:rPr>
        <w:t xml:space="preserve"> à </w:t>
      </w:r>
      <w:r w:rsidR="00E30CED" w:rsidRPr="005A34BA">
        <w:rPr>
          <w:b/>
        </w:rPr>
        <w:t xml:space="preserve">l’entreprise </w:t>
      </w:r>
      <w:r w:rsidR="007961E2" w:rsidRPr="005A34BA">
        <w:rPr>
          <w:b/>
          <w:sz w:val="24"/>
          <w:szCs w:val="24"/>
        </w:rPr>
        <w:t>BALDOR</w:t>
      </w:r>
      <w:r w:rsidR="005A34BA" w:rsidRPr="005A34BA">
        <w:rPr>
          <w:b/>
          <w:sz w:val="24"/>
          <w:szCs w:val="24"/>
        </w:rPr>
        <w:t xml:space="preserve"> Ste-Claire</w:t>
      </w:r>
      <w:r w:rsidR="007961E2">
        <w:rPr>
          <w:b/>
          <w:sz w:val="24"/>
          <w:szCs w:val="24"/>
        </w:rPr>
        <w:t xml:space="preserve"> </w:t>
      </w:r>
      <w:r w:rsidR="008561AB" w:rsidRPr="00A06679">
        <w:rPr>
          <w:b/>
        </w:rPr>
        <w:t xml:space="preserve"> </w:t>
      </w:r>
      <w:r w:rsidRPr="00A06679">
        <w:rPr>
          <w:b/>
        </w:rPr>
        <w:t xml:space="preserve"> situé au :</w:t>
      </w:r>
    </w:p>
    <w:p w:rsidR="008561AB" w:rsidRDefault="00244B83" w:rsidP="0004000D">
      <w:pPr>
        <w:spacing w:after="120"/>
        <w:jc w:val="center"/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113D625" wp14:editId="710B071B">
            <wp:simplePos x="0" y="0"/>
            <wp:positionH relativeFrom="column">
              <wp:posOffset>0</wp:posOffset>
            </wp:positionH>
            <wp:positionV relativeFrom="paragraph">
              <wp:posOffset>356870</wp:posOffset>
            </wp:positionV>
            <wp:extent cx="5274000" cy="2437200"/>
            <wp:effectExtent l="0" t="0" r="3175" b="127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43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ED" w:rsidRPr="00E30CED">
        <w:rPr>
          <w:sz w:val="24"/>
          <w:szCs w:val="24"/>
        </w:rPr>
        <w:t>180, Boulevard Gagnon, Sainte-Claire, QC, G0R 2V0</w:t>
      </w:r>
      <w:r w:rsidR="00E30CED" w:rsidRPr="00E30CED">
        <w:rPr>
          <w:sz w:val="24"/>
          <w:szCs w:val="24"/>
        </w:rPr>
        <w:br/>
      </w:r>
    </w:p>
    <w:p w:rsidR="001A0954" w:rsidRDefault="001A0954" w:rsidP="00B55325">
      <w:pPr>
        <w:jc w:val="both"/>
        <w:rPr>
          <w:sz w:val="24"/>
          <w:szCs w:val="24"/>
        </w:rPr>
      </w:pPr>
    </w:p>
    <w:p w:rsidR="00802DBB" w:rsidRDefault="00ED6E2B" w:rsidP="00B55325">
      <w:pPr>
        <w:jc w:val="both"/>
        <w:rPr>
          <w:b/>
          <w:sz w:val="24"/>
          <w:szCs w:val="24"/>
          <w:u w:val="single"/>
        </w:rPr>
      </w:pPr>
      <w:r w:rsidRPr="00ED6E2B">
        <w:rPr>
          <w:sz w:val="24"/>
          <w:szCs w:val="24"/>
        </w:rPr>
        <w:t>À votre arrivée, nous vous indiquerons votre emplacement et nous vous remettrons</w:t>
      </w:r>
      <w:r>
        <w:rPr>
          <w:sz w:val="24"/>
          <w:szCs w:val="24"/>
        </w:rPr>
        <w:t xml:space="preserve"> vos </w:t>
      </w:r>
      <w:r w:rsidR="00CC4BBC">
        <w:rPr>
          <w:sz w:val="24"/>
          <w:szCs w:val="24"/>
        </w:rPr>
        <w:t xml:space="preserve">cocardes </w:t>
      </w:r>
      <w:r>
        <w:rPr>
          <w:sz w:val="24"/>
          <w:szCs w:val="24"/>
        </w:rPr>
        <w:t xml:space="preserve"> identifié</w:t>
      </w:r>
      <w:r w:rsidR="00CC4BBC">
        <w:rPr>
          <w:sz w:val="24"/>
          <w:szCs w:val="24"/>
        </w:rPr>
        <w:t>e</w:t>
      </w:r>
      <w:r>
        <w:rPr>
          <w:sz w:val="24"/>
          <w:szCs w:val="24"/>
        </w:rPr>
        <w:t>s. Nous aurons pris soin au préalable de disposer le matériel nécessaire (tables, chaises, él</w:t>
      </w:r>
      <w:r w:rsidR="00CC4BBC">
        <w:rPr>
          <w:sz w:val="24"/>
          <w:szCs w:val="24"/>
        </w:rPr>
        <w:t xml:space="preserve">ectricité) selon vos besoins, </w:t>
      </w:r>
      <w:r w:rsidR="008561AB">
        <w:rPr>
          <w:sz w:val="24"/>
          <w:szCs w:val="24"/>
        </w:rPr>
        <w:t>confirmés lors de votre inscription</w:t>
      </w:r>
      <w:r>
        <w:rPr>
          <w:sz w:val="24"/>
          <w:szCs w:val="24"/>
        </w:rPr>
        <w:t>.</w:t>
      </w:r>
      <w:r w:rsidR="00CC4BBC">
        <w:rPr>
          <w:sz w:val="24"/>
          <w:szCs w:val="24"/>
        </w:rPr>
        <w:t xml:space="preserve"> L’espace disponible </w:t>
      </w:r>
      <w:r w:rsidR="00A06679">
        <w:rPr>
          <w:sz w:val="24"/>
          <w:szCs w:val="24"/>
        </w:rPr>
        <w:t>avec table</w:t>
      </w:r>
      <w:r w:rsidR="00801001">
        <w:rPr>
          <w:sz w:val="24"/>
          <w:szCs w:val="24"/>
        </w:rPr>
        <w:t>,</w:t>
      </w:r>
      <w:r w:rsidR="00CC4BBC">
        <w:rPr>
          <w:sz w:val="24"/>
          <w:szCs w:val="24"/>
        </w:rPr>
        <w:t xml:space="preserve"> </w:t>
      </w:r>
      <w:r w:rsidR="00A06679" w:rsidRPr="00A06679">
        <w:rPr>
          <w:b/>
          <w:sz w:val="24"/>
          <w:szCs w:val="24"/>
          <w:u w:val="single"/>
        </w:rPr>
        <w:t>si vous possédez l’installation d’une structure, nous aviser s.v.p.</w:t>
      </w:r>
    </w:p>
    <w:p w:rsidR="00802DBB" w:rsidRDefault="00802DBB" w:rsidP="00B55325">
      <w:pPr>
        <w:jc w:val="both"/>
        <w:rPr>
          <w:b/>
          <w:sz w:val="24"/>
          <w:szCs w:val="24"/>
          <w:u w:val="single"/>
        </w:rPr>
      </w:pPr>
    </w:p>
    <w:p w:rsidR="00802DBB" w:rsidRPr="00802DBB" w:rsidRDefault="00802DBB" w:rsidP="00802DBB">
      <w:pPr>
        <w:spacing w:after="0" w:line="240" w:lineRule="auto"/>
        <w:rPr>
          <w:b/>
          <w:sz w:val="24"/>
          <w:szCs w:val="24"/>
          <w:u w:val="single"/>
        </w:rPr>
      </w:pPr>
      <w:r w:rsidRPr="00A06679">
        <w:rPr>
          <w:b/>
          <w:sz w:val="24"/>
          <w:szCs w:val="24"/>
          <w:u w:val="single"/>
        </w:rPr>
        <w:t>Personne-ressource</w:t>
      </w:r>
      <w:r>
        <w:rPr>
          <w:b/>
          <w:sz w:val="24"/>
          <w:szCs w:val="24"/>
          <w:u w:val="single"/>
        </w:rPr>
        <w:t> </w:t>
      </w:r>
      <w:proofErr w:type="gramStart"/>
      <w:r>
        <w:rPr>
          <w:b/>
          <w:sz w:val="24"/>
          <w:szCs w:val="24"/>
          <w:u w:val="single"/>
        </w:rPr>
        <w:t>:</w:t>
      </w:r>
      <w:proofErr w:type="gramEnd"/>
      <w:r>
        <w:rPr>
          <w:b/>
          <w:sz w:val="24"/>
          <w:szCs w:val="24"/>
        </w:rPr>
        <w:br/>
      </w:r>
      <w:r w:rsidRPr="00E30CED">
        <w:rPr>
          <w:sz w:val="24"/>
          <w:szCs w:val="24"/>
        </w:rPr>
        <w:t xml:space="preserve">Mme </w:t>
      </w:r>
      <w:r>
        <w:rPr>
          <w:sz w:val="24"/>
          <w:szCs w:val="24"/>
        </w:rPr>
        <w:t>Jolyane Paré</w:t>
      </w:r>
    </w:p>
    <w:p w:rsidR="00802DBB" w:rsidRPr="00802DBB" w:rsidRDefault="00802DBB" w:rsidP="00802D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Directrice des ressources humaines</w:t>
      </w:r>
      <w:r w:rsidRPr="00A60F53">
        <w:rPr>
          <w:sz w:val="24"/>
          <w:szCs w:val="24"/>
        </w:rPr>
        <w:br/>
      </w:r>
      <w:r w:rsidRPr="00E30CED">
        <w:rPr>
          <w:sz w:val="24"/>
          <w:szCs w:val="24"/>
        </w:rPr>
        <w:t>180, Boulevard Gagnon, Sainte-Claire, QC, G0R 2V0</w:t>
      </w:r>
      <w:r w:rsidRPr="00E30CED">
        <w:rPr>
          <w:sz w:val="24"/>
          <w:szCs w:val="24"/>
        </w:rPr>
        <w:br/>
      </w:r>
      <w:r>
        <w:rPr>
          <w:sz w:val="24"/>
          <w:szCs w:val="24"/>
        </w:rPr>
        <w:t xml:space="preserve">Tél : 418-883-3322 poste 1501 / 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 : 418-575-8112</w:t>
      </w:r>
      <w:r>
        <w:rPr>
          <w:sz w:val="24"/>
          <w:szCs w:val="24"/>
          <w:highlight w:val="yellow"/>
        </w:rPr>
        <w:t xml:space="preserve">  </w:t>
      </w:r>
      <w:r w:rsidRPr="00E30CED">
        <w:rPr>
          <w:sz w:val="24"/>
          <w:szCs w:val="24"/>
        </w:rPr>
        <w:br/>
        <w:t xml:space="preserve">Courriel : </w:t>
      </w:r>
      <w:hyperlink r:id="rId9" w:history="1">
        <w:r w:rsidRPr="00E30CED">
          <w:rPr>
            <w:sz w:val="24"/>
            <w:szCs w:val="24"/>
            <w:u w:val="single"/>
          </w:rPr>
          <w:t>jolyane.pare@baldor.abb.com</w:t>
        </w:r>
      </w:hyperlink>
    </w:p>
    <w:p w:rsidR="00D405E3" w:rsidRPr="00A06679" w:rsidRDefault="00D405E3" w:rsidP="00B55325">
      <w:pPr>
        <w:jc w:val="both"/>
        <w:rPr>
          <w:b/>
          <w:sz w:val="24"/>
          <w:szCs w:val="24"/>
          <w:u w:val="single"/>
        </w:rPr>
      </w:pPr>
      <w:r w:rsidRPr="00A06679">
        <w:rPr>
          <w:b/>
          <w:sz w:val="24"/>
          <w:szCs w:val="24"/>
          <w:u w:val="single"/>
        </w:rPr>
        <w:br w:type="page"/>
      </w:r>
    </w:p>
    <w:p w:rsidR="008704F2" w:rsidRPr="006D24E9" w:rsidRDefault="008704F2" w:rsidP="00D405E3">
      <w:pPr>
        <w:spacing w:before="360" w:after="120"/>
        <w:jc w:val="center"/>
        <w:rPr>
          <w:b/>
          <w:sz w:val="28"/>
          <w:szCs w:val="28"/>
        </w:rPr>
      </w:pPr>
      <w:r w:rsidRPr="006D24E9">
        <w:rPr>
          <w:b/>
          <w:sz w:val="28"/>
          <w:szCs w:val="28"/>
        </w:rPr>
        <w:lastRenderedPageBreak/>
        <w:t>Montage/Démontage du kiosque</w:t>
      </w:r>
    </w:p>
    <w:p w:rsidR="001A0954" w:rsidRDefault="00A02468" w:rsidP="00D405E3">
      <w:pPr>
        <w:spacing w:before="240"/>
        <w:rPr>
          <w:sz w:val="24"/>
          <w:szCs w:val="24"/>
        </w:rPr>
      </w:pPr>
      <w:r w:rsidRPr="006D24E9">
        <w:rPr>
          <w:sz w:val="24"/>
          <w:szCs w:val="24"/>
        </w:rPr>
        <w:t xml:space="preserve">Il </w:t>
      </w:r>
      <w:r w:rsidR="00A36FF2" w:rsidRPr="006D24E9">
        <w:rPr>
          <w:sz w:val="24"/>
          <w:szCs w:val="24"/>
        </w:rPr>
        <w:t>sera possible de monter le kiosque à partir de :</w:t>
      </w:r>
      <w:r w:rsidR="00EF4955" w:rsidRPr="006D24E9">
        <w:rPr>
          <w:sz w:val="24"/>
          <w:szCs w:val="24"/>
        </w:rPr>
        <w:t xml:space="preserve"> </w:t>
      </w:r>
      <w:r w:rsidR="001B306F">
        <w:rPr>
          <w:sz w:val="24"/>
          <w:szCs w:val="24"/>
        </w:rPr>
        <w:t>12</w:t>
      </w:r>
      <w:r w:rsidR="00ED6742" w:rsidRPr="006D24E9">
        <w:rPr>
          <w:sz w:val="24"/>
          <w:szCs w:val="24"/>
        </w:rPr>
        <w:t xml:space="preserve">h </w:t>
      </w:r>
      <w:r w:rsidR="007D1774">
        <w:rPr>
          <w:sz w:val="24"/>
          <w:szCs w:val="24"/>
        </w:rPr>
        <w:t>30 le 25 mai 2016</w:t>
      </w:r>
      <w:r w:rsidR="004D326C" w:rsidRPr="006D24E9">
        <w:rPr>
          <w:sz w:val="24"/>
          <w:szCs w:val="24"/>
        </w:rPr>
        <w:t xml:space="preserve"> </w:t>
      </w:r>
    </w:p>
    <w:p w:rsidR="00D405E3" w:rsidRDefault="00155CDA" w:rsidP="00D405E3">
      <w:pPr>
        <w:spacing w:before="240"/>
        <w:rPr>
          <w:sz w:val="24"/>
          <w:szCs w:val="24"/>
        </w:rPr>
      </w:pPr>
      <w:r w:rsidRPr="006D24E9">
        <w:rPr>
          <w:sz w:val="24"/>
          <w:szCs w:val="24"/>
        </w:rPr>
        <w:t xml:space="preserve">Le </w:t>
      </w:r>
      <w:r w:rsidRPr="00E72ED7">
        <w:rPr>
          <w:b/>
          <w:sz w:val="24"/>
          <w:szCs w:val="24"/>
        </w:rPr>
        <w:t>montage</w:t>
      </w:r>
      <w:r w:rsidRPr="006D24E9">
        <w:rPr>
          <w:sz w:val="24"/>
          <w:szCs w:val="24"/>
        </w:rPr>
        <w:t xml:space="preserve"> de tous les kiosques doit être </w:t>
      </w:r>
      <w:r w:rsidRPr="00E72ED7">
        <w:rPr>
          <w:b/>
          <w:sz w:val="24"/>
          <w:szCs w:val="24"/>
        </w:rPr>
        <w:t>finalisé</w:t>
      </w:r>
      <w:r w:rsidRPr="006D24E9">
        <w:rPr>
          <w:sz w:val="24"/>
          <w:szCs w:val="24"/>
        </w:rPr>
        <w:t xml:space="preserve"> le </w:t>
      </w:r>
      <w:r w:rsidR="007D1774">
        <w:rPr>
          <w:sz w:val="24"/>
          <w:szCs w:val="24"/>
        </w:rPr>
        <w:t>25 mai</w:t>
      </w:r>
      <w:r w:rsidR="001B306F">
        <w:rPr>
          <w:sz w:val="24"/>
          <w:szCs w:val="24"/>
        </w:rPr>
        <w:t xml:space="preserve"> </w:t>
      </w:r>
      <w:r w:rsidRPr="00E72ED7">
        <w:rPr>
          <w:b/>
          <w:sz w:val="24"/>
          <w:szCs w:val="24"/>
        </w:rPr>
        <w:t>à</w:t>
      </w:r>
      <w:r w:rsidR="00741E53">
        <w:rPr>
          <w:b/>
          <w:sz w:val="24"/>
          <w:szCs w:val="24"/>
        </w:rPr>
        <w:t xml:space="preserve"> </w:t>
      </w:r>
      <w:r w:rsidR="001B306F">
        <w:rPr>
          <w:b/>
          <w:sz w:val="24"/>
          <w:szCs w:val="24"/>
        </w:rPr>
        <w:t>13h15</w:t>
      </w:r>
      <w:r w:rsidR="004D326C" w:rsidRPr="0028787D">
        <w:rPr>
          <w:b/>
          <w:sz w:val="24"/>
          <w:szCs w:val="24"/>
        </w:rPr>
        <w:t>h</w:t>
      </w:r>
      <w:r w:rsidR="004D326C" w:rsidRPr="0028787D">
        <w:rPr>
          <w:sz w:val="24"/>
          <w:szCs w:val="24"/>
        </w:rPr>
        <w:t>.</w:t>
      </w:r>
    </w:p>
    <w:p w:rsidR="00A36FF2" w:rsidRPr="00A60F53" w:rsidRDefault="00A36FF2" w:rsidP="00B55325">
      <w:pPr>
        <w:spacing w:before="120"/>
        <w:rPr>
          <w:sz w:val="24"/>
          <w:szCs w:val="24"/>
        </w:rPr>
      </w:pPr>
      <w:r w:rsidRPr="006D24E9">
        <w:rPr>
          <w:sz w:val="24"/>
          <w:szCs w:val="24"/>
        </w:rPr>
        <w:t>Le démontage sera permis à partir de:</w:t>
      </w:r>
      <w:r w:rsidR="00EF4955" w:rsidRPr="006D24E9">
        <w:rPr>
          <w:sz w:val="24"/>
          <w:szCs w:val="24"/>
        </w:rPr>
        <w:t xml:space="preserve"> </w:t>
      </w:r>
      <w:r w:rsidR="007D1774">
        <w:rPr>
          <w:sz w:val="24"/>
          <w:szCs w:val="24"/>
        </w:rPr>
        <w:t>16h30 le 25 mai 2016.</w:t>
      </w:r>
    </w:p>
    <w:p w:rsidR="00EF45B1" w:rsidRPr="00A60F53" w:rsidRDefault="00EF45B1" w:rsidP="00D405E3">
      <w:pPr>
        <w:spacing w:before="360" w:after="120"/>
        <w:jc w:val="center"/>
        <w:rPr>
          <w:b/>
          <w:sz w:val="28"/>
          <w:szCs w:val="28"/>
        </w:rPr>
      </w:pPr>
      <w:r w:rsidRPr="00A60F53">
        <w:rPr>
          <w:b/>
          <w:sz w:val="28"/>
          <w:szCs w:val="28"/>
        </w:rPr>
        <w:t>Kiosque</w:t>
      </w:r>
    </w:p>
    <w:p w:rsidR="00801001" w:rsidRDefault="008704F2" w:rsidP="00801001">
      <w:pPr>
        <w:jc w:val="both"/>
        <w:rPr>
          <w:sz w:val="24"/>
          <w:szCs w:val="24"/>
        </w:rPr>
      </w:pPr>
      <w:r w:rsidRPr="00A60F53">
        <w:rPr>
          <w:sz w:val="24"/>
          <w:szCs w:val="24"/>
        </w:rPr>
        <w:t>Votre ki</w:t>
      </w:r>
      <w:r w:rsidR="008C497C">
        <w:rPr>
          <w:sz w:val="24"/>
          <w:szCs w:val="24"/>
        </w:rPr>
        <w:t xml:space="preserve">osque doit être personnalisé, </w:t>
      </w:r>
      <w:r w:rsidRPr="00A60F53">
        <w:rPr>
          <w:sz w:val="24"/>
          <w:szCs w:val="24"/>
        </w:rPr>
        <w:t>bien aménagé</w:t>
      </w:r>
      <w:r w:rsidR="008C497C">
        <w:rPr>
          <w:sz w:val="24"/>
          <w:szCs w:val="24"/>
        </w:rPr>
        <w:t xml:space="preserve"> et bien identifié afin d’</w:t>
      </w:r>
      <w:r w:rsidRPr="00A60F53">
        <w:rPr>
          <w:sz w:val="24"/>
          <w:szCs w:val="24"/>
        </w:rPr>
        <w:t>attirer l’attention</w:t>
      </w:r>
      <w:r w:rsidR="008C497C">
        <w:rPr>
          <w:sz w:val="24"/>
          <w:szCs w:val="24"/>
        </w:rPr>
        <w:t xml:space="preserve"> des visiteurs</w:t>
      </w:r>
      <w:r w:rsidRPr="00A60F53">
        <w:rPr>
          <w:sz w:val="24"/>
          <w:szCs w:val="24"/>
        </w:rPr>
        <w:t xml:space="preserve">. </w:t>
      </w:r>
      <w:r w:rsidR="008C497C">
        <w:rPr>
          <w:sz w:val="24"/>
          <w:szCs w:val="24"/>
        </w:rPr>
        <w:t>V</w:t>
      </w:r>
      <w:r w:rsidRPr="00A60F53">
        <w:rPr>
          <w:sz w:val="24"/>
          <w:szCs w:val="24"/>
        </w:rPr>
        <w:t>otre installation</w:t>
      </w:r>
      <w:r w:rsidR="005A3775" w:rsidRPr="00A60F53">
        <w:rPr>
          <w:sz w:val="24"/>
          <w:szCs w:val="24"/>
        </w:rPr>
        <w:t xml:space="preserve"> </w:t>
      </w:r>
      <w:r w:rsidRPr="00A60F53">
        <w:rPr>
          <w:sz w:val="24"/>
          <w:szCs w:val="24"/>
        </w:rPr>
        <w:t xml:space="preserve">est </w:t>
      </w:r>
      <w:r w:rsidR="00ED6742" w:rsidRPr="00A60F53">
        <w:rPr>
          <w:sz w:val="24"/>
          <w:szCs w:val="24"/>
        </w:rPr>
        <w:t>laissée</w:t>
      </w:r>
      <w:r w:rsidRPr="00A60F53">
        <w:rPr>
          <w:sz w:val="24"/>
          <w:szCs w:val="24"/>
        </w:rPr>
        <w:t xml:space="preserve"> à vo</w:t>
      </w:r>
      <w:r w:rsidR="00D903B4">
        <w:rPr>
          <w:sz w:val="24"/>
          <w:szCs w:val="24"/>
        </w:rPr>
        <w:t xml:space="preserve">tre discrétion, mais nous vous mentionnons ci-après </w:t>
      </w:r>
      <w:r w:rsidR="00ED6E2B">
        <w:rPr>
          <w:sz w:val="24"/>
          <w:szCs w:val="24"/>
        </w:rPr>
        <w:t xml:space="preserve"> </w:t>
      </w:r>
      <w:r w:rsidRPr="00A60F53">
        <w:rPr>
          <w:sz w:val="24"/>
          <w:szCs w:val="24"/>
        </w:rPr>
        <w:t xml:space="preserve">quelques suggestions qui pourront </w:t>
      </w:r>
      <w:r w:rsidR="00DD0A31">
        <w:rPr>
          <w:sz w:val="24"/>
          <w:szCs w:val="24"/>
        </w:rPr>
        <w:t>captiver les visiteurs.</w:t>
      </w:r>
      <w:r w:rsidR="00CC4BBC" w:rsidRPr="00CC4BBC">
        <w:rPr>
          <w:sz w:val="24"/>
          <w:szCs w:val="24"/>
        </w:rPr>
        <w:t xml:space="preserve"> </w:t>
      </w:r>
      <w:r w:rsidR="00801001">
        <w:rPr>
          <w:sz w:val="24"/>
          <w:szCs w:val="24"/>
        </w:rPr>
        <w:t xml:space="preserve"> Une personne responsable sera présente pour répondre à vos besoins, tout au long de la journée.</w:t>
      </w:r>
    </w:p>
    <w:p w:rsidR="005F3A40" w:rsidRPr="00A60F53" w:rsidRDefault="008704F2" w:rsidP="005F3A40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60F53">
        <w:rPr>
          <w:sz w:val="24"/>
          <w:szCs w:val="24"/>
        </w:rPr>
        <w:t>Placez des éléments visuels, des objets ou du matériel promotionnel</w:t>
      </w:r>
      <w:r w:rsidR="008C497C">
        <w:rPr>
          <w:sz w:val="24"/>
          <w:szCs w:val="24"/>
        </w:rPr>
        <w:t xml:space="preserve"> à la disposition des visiteurs</w:t>
      </w:r>
      <w:r w:rsidRPr="00A60F53">
        <w:rPr>
          <w:sz w:val="24"/>
          <w:szCs w:val="24"/>
        </w:rPr>
        <w:t>;</w:t>
      </w:r>
    </w:p>
    <w:p w:rsidR="005F3A40" w:rsidRPr="00A60F53" w:rsidRDefault="005F3A40" w:rsidP="005F3A40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60F53">
        <w:rPr>
          <w:sz w:val="24"/>
          <w:szCs w:val="24"/>
        </w:rPr>
        <w:t>Dépliants corporatifs ;</w:t>
      </w:r>
    </w:p>
    <w:p w:rsidR="005F3A40" w:rsidRPr="00A60F53" w:rsidRDefault="005F3A40" w:rsidP="005F3A40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60F53">
        <w:rPr>
          <w:sz w:val="24"/>
          <w:szCs w:val="24"/>
        </w:rPr>
        <w:t>Outils promotionnels à l’effigie de votre entreprise ;</w:t>
      </w:r>
    </w:p>
    <w:p w:rsidR="005F3A40" w:rsidRPr="00A60F53" w:rsidRDefault="005F3A40" w:rsidP="005F3A40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60F53">
        <w:rPr>
          <w:sz w:val="24"/>
          <w:szCs w:val="24"/>
        </w:rPr>
        <w:t>Liste descriptive des emplois offerts au sein de votre entreprise;</w:t>
      </w:r>
    </w:p>
    <w:p w:rsidR="005F3A40" w:rsidRPr="00A60F53" w:rsidRDefault="005F3A40" w:rsidP="005F3A40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60F53">
        <w:rPr>
          <w:sz w:val="24"/>
          <w:szCs w:val="24"/>
        </w:rPr>
        <w:t>Cartes d’affaires et formulaires d’emploi.</w:t>
      </w:r>
    </w:p>
    <w:p w:rsidR="008704F2" w:rsidRPr="00A60F53" w:rsidRDefault="008704F2" w:rsidP="00D405E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A60F53">
        <w:rPr>
          <w:sz w:val="24"/>
          <w:szCs w:val="24"/>
        </w:rPr>
        <w:t>Aménagez votre espace de façon invitante.</w:t>
      </w:r>
      <w:r w:rsidR="008C497C">
        <w:rPr>
          <w:sz w:val="24"/>
          <w:szCs w:val="24"/>
        </w:rPr>
        <w:t xml:space="preserve"> Des éléments</w:t>
      </w:r>
      <w:r w:rsidR="00874389">
        <w:rPr>
          <w:sz w:val="24"/>
          <w:szCs w:val="24"/>
        </w:rPr>
        <w:t xml:space="preserve"> interactifs </w:t>
      </w:r>
      <w:r w:rsidR="00E72ED7">
        <w:rPr>
          <w:sz w:val="24"/>
          <w:szCs w:val="24"/>
        </w:rPr>
        <w:t xml:space="preserve">ou à consulter </w:t>
      </w:r>
      <w:r w:rsidR="00874389">
        <w:rPr>
          <w:sz w:val="24"/>
          <w:szCs w:val="24"/>
        </w:rPr>
        <w:t>peuvent être intégré</w:t>
      </w:r>
      <w:r w:rsidR="008C497C">
        <w:rPr>
          <w:sz w:val="24"/>
          <w:szCs w:val="24"/>
        </w:rPr>
        <w:t xml:space="preserve">s permettant aux gens de patienter lorsque les personnes de l’organisation sont </w:t>
      </w:r>
      <w:r w:rsidR="002B70D3">
        <w:rPr>
          <w:sz w:val="24"/>
          <w:szCs w:val="24"/>
        </w:rPr>
        <w:t>occupées</w:t>
      </w:r>
      <w:r w:rsidR="008C497C">
        <w:rPr>
          <w:sz w:val="24"/>
          <w:szCs w:val="24"/>
        </w:rPr>
        <w:t xml:space="preserve"> avec un autre visiteur.</w:t>
      </w:r>
    </w:p>
    <w:p w:rsidR="008704F2" w:rsidRPr="00A60F53" w:rsidRDefault="000A3BBB" w:rsidP="00D405E3">
      <w:pPr>
        <w:autoSpaceDE w:val="0"/>
        <w:autoSpaceDN w:val="0"/>
        <w:adjustRightInd w:val="0"/>
        <w:spacing w:before="30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A60F53">
        <w:rPr>
          <w:b/>
          <w:sz w:val="24"/>
          <w:szCs w:val="24"/>
        </w:rPr>
        <w:t>otre matériel</w:t>
      </w:r>
    </w:p>
    <w:p w:rsidR="008704F2" w:rsidRPr="00A60F53" w:rsidRDefault="008704F2" w:rsidP="005F3A4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60F53">
        <w:rPr>
          <w:sz w:val="24"/>
          <w:szCs w:val="24"/>
        </w:rPr>
        <w:t xml:space="preserve">Il est important de prévoir des documents en </w:t>
      </w:r>
      <w:r w:rsidR="005A3775" w:rsidRPr="00A60F53">
        <w:rPr>
          <w:sz w:val="24"/>
          <w:szCs w:val="24"/>
        </w:rPr>
        <w:t xml:space="preserve">quantité suffisante. </w:t>
      </w:r>
      <w:r w:rsidR="005F3A40" w:rsidRPr="00A60F53">
        <w:rPr>
          <w:sz w:val="24"/>
          <w:szCs w:val="24"/>
        </w:rPr>
        <w:t xml:space="preserve">Le Salon </w:t>
      </w:r>
      <w:r w:rsidR="00A06679">
        <w:rPr>
          <w:sz w:val="24"/>
          <w:szCs w:val="24"/>
        </w:rPr>
        <w:t>de l’emploi</w:t>
      </w:r>
      <w:r w:rsidR="001B306F">
        <w:rPr>
          <w:sz w:val="24"/>
          <w:szCs w:val="24"/>
        </w:rPr>
        <w:t xml:space="preserve"> est exclusif aux</w:t>
      </w:r>
      <w:r w:rsidR="005F3A40" w:rsidRPr="00C505CF">
        <w:rPr>
          <w:sz w:val="24"/>
          <w:szCs w:val="24"/>
        </w:rPr>
        <w:t xml:space="preserve"> travailleurs</w:t>
      </w:r>
      <w:r w:rsidR="007D1774">
        <w:rPr>
          <w:sz w:val="24"/>
          <w:szCs w:val="24"/>
        </w:rPr>
        <w:t xml:space="preserve"> </w:t>
      </w:r>
      <w:r w:rsidR="007D1774" w:rsidRPr="00244B83">
        <w:rPr>
          <w:sz w:val="24"/>
          <w:szCs w:val="24"/>
        </w:rPr>
        <w:t xml:space="preserve">de </w:t>
      </w:r>
      <w:r w:rsidR="007D1774" w:rsidRPr="00244B83">
        <w:rPr>
          <w:b/>
          <w:sz w:val="24"/>
          <w:szCs w:val="24"/>
        </w:rPr>
        <w:t xml:space="preserve">BALDOR </w:t>
      </w:r>
      <w:r w:rsidR="00244B83" w:rsidRPr="00244B83">
        <w:rPr>
          <w:b/>
          <w:sz w:val="24"/>
          <w:szCs w:val="24"/>
        </w:rPr>
        <w:t>Ste</w:t>
      </w:r>
      <w:r w:rsidR="00244B83">
        <w:rPr>
          <w:b/>
          <w:sz w:val="24"/>
          <w:szCs w:val="24"/>
        </w:rPr>
        <w:t>-Claire</w:t>
      </w:r>
      <w:r w:rsidR="005F3A40" w:rsidRPr="00A60F53">
        <w:rPr>
          <w:sz w:val="24"/>
          <w:szCs w:val="24"/>
        </w:rPr>
        <w:t xml:space="preserve"> </w:t>
      </w:r>
      <w:r w:rsidR="005A3775" w:rsidRPr="00A60F53">
        <w:rPr>
          <w:sz w:val="24"/>
          <w:szCs w:val="24"/>
        </w:rPr>
        <w:t xml:space="preserve">Certaines </w:t>
      </w:r>
      <w:r w:rsidRPr="00A60F53">
        <w:rPr>
          <w:sz w:val="24"/>
          <w:szCs w:val="24"/>
        </w:rPr>
        <w:t>personnes consulter</w:t>
      </w:r>
      <w:r w:rsidR="00B34393">
        <w:rPr>
          <w:sz w:val="24"/>
          <w:szCs w:val="24"/>
        </w:rPr>
        <w:t>ont</w:t>
      </w:r>
      <w:r w:rsidRPr="00A60F53">
        <w:rPr>
          <w:sz w:val="24"/>
          <w:szCs w:val="24"/>
        </w:rPr>
        <w:t xml:space="preserve"> sur place tandis</w:t>
      </w:r>
      <w:r w:rsidR="005A3775" w:rsidRPr="00A60F53">
        <w:rPr>
          <w:sz w:val="24"/>
          <w:szCs w:val="24"/>
        </w:rPr>
        <w:t xml:space="preserve"> </w:t>
      </w:r>
      <w:r w:rsidRPr="00A60F53">
        <w:rPr>
          <w:sz w:val="24"/>
          <w:szCs w:val="24"/>
        </w:rPr>
        <w:t>que d’autr</w:t>
      </w:r>
      <w:r w:rsidR="005F3A40" w:rsidRPr="00A60F53">
        <w:rPr>
          <w:sz w:val="24"/>
          <w:szCs w:val="24"/>
        </w:rPr>
        <w:t xml:space="preserve">es partiront avec l’information afin de la </w:t>
      </w:r>
      <w:r w:rsidR="008C497C">
        <w:rPr>
          <w:sz w:val="24"/>
          <w:szCs w:val="24"/>
        </w:rPr>
        <w:t xml:space="preserve">conserver ou de la </w:t>
      </w:r>
      <w:r w:rsidR="005F3A40" w:rsidRPr="00A60F53">
        <w:rPr>
          <w:sz w:val="24"/>
          <w:szCs w:val="24"/>
        </w:rPr>
        <w:t xml:space="preserve">transmettre à des </w:t>
      </w:r>
      <w:r w:rsidR="00B34393">
        <w:rPr>
          <w:sz w:val="24"/>
          <w:szCs w:val="24"/>
        </w:rPr>
        <w:t>gens</w:t>
      </w:r>
      <w:r w:rsidR="005F3A40" w:rsidRPr="00A60F53">
        <w:rPr>
          <w:sz w:val="24"/>
          <w:szCs w:val="24"/>
        </w:rPr>
        <w:t xml:space="preserve"> de leur entourage.</w:t>
      </w:r>
    </w:p>
    <w:p w:rsidR="005A3775" w:rsidRDefault="008C497C" w:rsidP="00B55325">
      <w:pPr>
        <w:autoSpaceDE w:val="0"/>
        <w:autoSpaceDN w:val="0"/>
        <w:adjustRightInd w:val="0"/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est pertinent </w:t>
      </w:r>
      <w:r w:rsidR="00167535">
        <w:rPr>
          <w:sz w:val="24"/>
          <w:szCs w:val="24"/>
        </w:rPr>
        <w:t>d’apporter :</w:t>
      </w:r>
    </w:p>
    <w:p w:rsidR="006C1B79" w:rsidRDefault="008704F2" w:rsidP="00B55325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6C1B79">
        <w:rPr>
          <w:sz w:val="24"/>
          <w:szCs w:val="24"/>
        </w:rPr>
        <w:t>Matériel de bureau pour la prise de notes (crayons, papiers, etc.);</w:t>
      </w:r>
    </w:p>
    <w:p w:rsidR="006C1B79" w:rsidRDefault="006C1B79" w:rsidP="006C1B7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Agenda pour noter les</w:t>
      </w:r>
      <w:r w:rsidR="008704F2" w:rsidRPr="006C1B79">
        <w:rPr>
          <w:sz w:val="24"/>
          <w:szCs w:val="24"/>
        </w:rPr>
        <w:t xml:space="preserve"> rendez-vou</w:t>
      </w:r>
      <w:r w:rsidR="005F3A40" w:rsidRPr="006C1B79">
        <w:rPr>
          <w:sz w:val="24"/>
          <w:szCs w:val="24"/>
        </w:rPr>
        <w:t>s</w:t>
      </w:r>
      <w:r w:rsidR="002B70D3" w:rsidRPr="006C1B79">
        <w:rPr>
          <w:sz w:val="24"/>
          <w:szCs w:val="24"/>
        </w:rPr>
        <w:t xml:space="preserve"> avec des candidats potentiels ;</w:t>
      </w:r>
    </w:p>
    <w:p w:rsidR="00ED6742" w:rsidRPr="005338F7" w:rsidRDefault="002B70D3" w:rsidP="005F3A40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5338F7">
        <w:rPr>
          <w:sz w:val="24"/>
          <w:szCs w:val="24"/>
        </w:rPr>
        <w:t>Classeur de documents </w:t>
      </w:r>
    </w:p>
    <w:p w:rsidR="008704F2" w:rsidRPr="00A60F53" w:rsidRDefault="000A3BBB" w:rsidP="00D405E3">
      <w:pPr>
        <w:autoSpaceDE w:val="0"/>
        <w:autoSpaceDN w:val="0"/>
        <w:adjustRightInd w:val="0"/>
        <w:spacing w:before="30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A60F53">
        <w:rPr>
          <w:b/>
          <w:sz w:val="24"/>
          <w:szCs w:val="24"/>
        </w:rPr>
        <w:t>otre personnel</w:t>
      </w:r>
    </w:p>
    <w:p w:rsidR="00CC4BBC" w:rsidRPr="00CC4BBC" w:rsidRDefault="008704F2" w:rsidP="00CC4BB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60F53">
        <w:rPr>
          <w:sz w:val="24"/>
          <w:szCs w:val="24"/>
        </w:rPr>
        <w:t>Le personnel présent à l’événement représente votre entreprise. Il est conseillé que celui-ci soit qualifié et bien préparé et qu’il ait</w:t>
      </w:r>
      <w:r w:rsidR="005A3775" w:rsidRPr="00A60F53">
        <w:rPr>
          <w:sz w:val="24"/>
          <w:szCs w:val="24"/>
        </w:rPr>
        <w:t xml:space="preserve"> </w:t>
      </w:r>
      <w:r w:rsidRPr="00A60F53">
        <w:rPr>
          <w:sz w:val="24"/>
          <w:szCs w:val="24"/>
        </w:rPr>
        <w:t>une idée just</w:t>
      </w:r>
      <w:r w:rsidR="00953DD7">
        <w:rPr>
          <w:sz w:val="24"/>
          <w:szCs w:val="24"/>
        </w:rPr>
        <w:t xml:space="preserve">e du détail des </w:t>
      </w:r>
      <w:r w:rsidR="00953DD7" w:rsidRPr="00A87569">
        <w:rPr>
          <w:b/>
          <w:sz w:val="24"/>
          <w:szCs w:val="24"/>
        </w:rPr>
        <w:t>postes offerts</w:t>
      </w:r>
      <w:r w:rsidR="00953DD7">
        <w:rPr>
          <w:sz w:val="24"/>
          <w:szCs w:val="24"/>
        </w:rPr>
        <w:t xml:space="preserve"> </w:t>
      </w:r>
      <w:r w:rsidR="009303EB">
        <w:rPr>
          <w:sz w:val="24"/>
          <w:szCs w:val="24"/>
        </w:rPr>
        <w:t>présentement</w:t>
      </w:r>
      <w:r w:rsidR="00953DD7">
        <w:rPr>
          <w:sz w:val="24"/>
          <w:szCs w:val="24"/>
        </w:rPr>
        <w:t>,</w:t>
      </w:r>
      <w:r w:rsidR="00B34393">
        <w:rPr>
          <w:sz w:val="24"/>
          <w:szCs w:val="24"/>
        </w:rPr>
        <w:t xml:space="preserve"> des </w:t>
      </w:r>
      <w:r w:rsidR="00B34393" w:rsidRPr="00A87569">
        <w:rPr>
          <w:b/>
          <w:sz w:val="24"/>
          <w:szCs w:val="24"/>
        </w:rPr>
        <w:t>besoins ultérieurs</w:t>
      </w:r>
      <w:r w:rsidR="00B34393">
        <w:rPr>
          <w:sz w:val="24"/>
          <w:szCs w:val="24"/>
        </w:rPr>
        <w:t xml:space="preserve"> et des </w:t>
      </w:r>
      <w:r w:rsidR="00B34393" w:rsidRPr="00A87569">
        <w:rPr>
          <w:b/>
          <w:sz w:val="24"/>
          <w:szCs w:val="24"/>
        </w:rPr>
        <w:t>formations requises</w:t>
      </w:r>
      <w:r w:rsidR="00B34393">
        <w:rPr>
          <w:sz w:val="24"/>
          <w:szCs w:val="24"/>
        </w:rPr>
        <w:t xml:space="preserve"> pour travailler dans votre organisation. Si vous prévoyez une pénurie de main-d’œuvre dans un domaine spécifique, il sera </w:t>
      </w:r>
      <w:r w:rsidR="00A87569">
        <w:rPr>
          <w:sz w:val="24"/>
          <w:szCs w:val="24"/>
        </w:rPr>
        <w:t>opportun</w:t>
      </w:r>
      <w:r w:rsidR="00B34393">
        <w:rPr>
          <w:sz w:val="24"/>
          <w:szCs w:val="24"/>
        </w:rPr>
        <w:t xml:space="preserve"> de faire connaitre ces besoins.</w:t>
      </w:r>
      <w:r w:rsidR="00547EB8">
        <w:rPr>
          <w:sz w:val="24"/>
          <w:szCs w:val="24"/>
        </w:rPr>
        <w:br w:type="page"/>
      </w:r>
    </w:p>
    <w:p w:rsidR="00C846AF" w:rsidRPr="00A60F53" w:rsidRDefault="00C846AF" w:rsidP="00315F2D">
      <w:pPr>
        <w:jc w:val="center"/>
        <w:rPr>
          <w:b/>
          <w:sz w:val="28"/>
          <w:szCs w:val="28"/>
        </w:rPr>
      </w:pPr>
      <w:r w:rsidRPr="00A60F53">
        <w:rPr>
          <w:b/>
          <w:sz w:val="28"/>
          <w:szCs w:val="28"/>
        </w:rPr>
        <w:lastRenderedPageBreak/>
        <w:t>Engagement de présence</w:t>
      </w:r>
    </w:p>
    <w:p w:rsidR="00C846AF" w:rsidRPr="00AA05DF" w:rsidRDefault="00C846AF" w:rsidP="00FA17C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A05DF">
        <w:rPr>
          <w:sz w:val="24"/>
          <w:szCs w:val="24"/>
        </w:rPr>
        <w:t>Durant les heur</w:t>
      </w:r>
      <w:r w:rsidR="00A06679" w:rsidRPr="00AA05DF">
        <w:rPr>
          <w:sz w:val="24"/>
          <w:szCs w:val="24"/>
        </w:rPr>
        <w:t>es d’ouverture du Salon de l’emploi</w:t>
      </w:r>
      <w:r w:rsidRPr="00AA05DF">
        <w:rPr>
          <w:sz w:val="24"/>
          <w:szCs w:val="24"/>
        </w:rPr>
        <w:t xml:space="preserve">, vous devez assurer une </w:t>
      </w:r>
      <w:r w:rsidR="0014229C" w:rsidRPr="00AA05DF">
        <w:rPr>
          <w:sz w:val="24"/>
          <w:szCs w:val="24"/>
        </w:rPr>
        <w:t>présence permanente</w:t>
      </w:r>
      <w:r w:rsidRPr="00AA05DF">
        <w:rPr>
          <w:sz w:val="24"/>
          <w:szCs w:val="24"/>
        </w:rPr>
        <w:t xml:space="preserve"> à votre kiosque en tout temps, </w:t>
      </w:r>
      <w:r w:rsidR="00802DBB" w:rsidRPr="00AA05DF">
        <w:rPr>
          <w:sz w:val="24"/>
          <w:szCs w:val="24"/>
        </w:rPr>
        <w:t xml:space="preserve">ce même </w:t>
      </w:r>
      <w:r w:rsidRPr="00AA05DF">
        <w:rPr>
          <w:sz w:val="24"/>
          <w:szCs w:val="24"/>
        </w:rPr>
        <w:t xml:space="preserve">lors de </w:t>
      </w:r>
      <w:r w:rsidR="00953DD7" w:rsidRPr="00AA05DF">
        <w:rPr>
          <w:sz w:val="24"/>
          <w:szCs w:val="24"/>
        </w:rPr>
        <w:t>la tenue de votre présentation, si cette option avait été choisie.</w:t>
      </w:r>
    </w:p>
    <w:p w:rsidR="00C846AF" w:rsidRPr="00AA05DF" w:rsidRDefault="00C846AF" w:rsidP="00DD0A31">
      <w:pPr>
        <w:spacing w:after="120"/>
        <w:jc w:val="center"/>
        <w:rPr>
          <w:sz w:val="24"/>
          <w:szCs w:val="24"/>
        </w:rPr>
      </w:pPr>
    </w:p>
    <w:p w:rsidR="00426E3C" w:rsidRPr="00AA05DF" w:rsidRDefault="0024032D" w:rsidP="0024032D">
      <w:pPr>
        <w:jc w:val="center"/>
        <w:rPr>
          <w:b/>
          <w:sz w:val="28"/>
          <w:szCs w:val="28"/>
        </w:rPr>
      </w:pPr>
      <w:r w:rsidRPr="00AA05DF">
        <w:rPr>
          <w:b/>
          <w:sz w:val="28"/>
          <w:szCs w:val="28"/>
        </w:rPr>
        <w:t>Accès internet sans fil</w:t>
      </w:r>
    </w:p>
    <w:p w:rsidR="00312BF1" w:rsidRPr="00AA05DF" w:rsidRDefault="0024032D">
      <w:pPr>
        <w:rPr>
          <w:sz w:val="24"/>
          <w:szCs w:val="24"/>
        </w:rPr>
      </w:pPr>
      <w:r w:rsidRPr="00AA05DF">
        <w:rPr>
          <w:sz w:val="24"/>
          <w:szCs w:val="24"/>
        </w:rPr>
        <w:t>Vous aurez accès à internet sans</w:t>
      </w:r>
      <w:r w:rsidR="00312BF1" w:rsidRPr="00AA05DF">
        <w:rPr>
          <w:sz w:val="24"/>
          <w:szCs w:val="24"/>
        </w:rPr>
        <w:t xml:space="preserve"> fil dans les infrastructures de l’entreprise</w:t>
      </w:r>
      <w:r w:rsidRPr="00AA05DF">
        <w:rPr>
          <w:sz w:val="24"/>
          <w:szCs w:val="24"/>
        </w:rPr>
        <w:t xml:space="preserve">. </w:t>
      </w:r>
    </w:p>
    <w:p w:rsidR="0024032D" w:rsidRPr="00AA05DF" w:rsidRDefault="0024032D">
      <w:pPr>
        <w:rPr>
          <w:sz w:val="24"/>
          <w:szCs w:val="24"/>
          <w:u w:val="single"/>
        </w:rPr>
      </w:pPr>
      <w:r w:rsidRPr="00AA05DF">
        <w:rPr>
          <w:sz w:val="24"/>
          <w:szCs w:val="24"/>
          <w:u w:val="single"/>
        </w:rPr>
        <w:t>Voici les informations pertinentes :</w:t>
      </w:r>
    </w:p>
    <w:p w:rsidR="007D1774" w:rsidRPr="00AA05DF" w:rsidRDefault="00426E3C" w:rsidP="0028787D">
      <w:pPr>
        <w:spacing w:after="120"/>
        <w:rPr>
          <w:b/>
          <w:sz w:val="24"/>
          <w:szCs w:val="24"/>
        </w:rPr>
      </w:pPr>
      <w:r w:rsidRPr="00AA05DF">
        <w:rPr>
          <w:b/>
          <w:i/>
          <w:sz w:val="24"/>
          <w:szCs w:val="24"/>
        </w:rPr>
        <w:t>Nom du réseau</w:t>
      </w:r>
      <w:r w:rsidR="00244B83" w:rsidRPr="00AA05DF">
        <w:rPr>
          <w:b/>
          <w:sz w:val="24"/>
          <w:szCs w:val="24"/>
        </w:rPr>
        <w:t xml:space="preserve"> : </w:t>
      </w:r>
      <w:proofErr w:type="spellStart"/>
      <w:r w:rsidR="00244B83" w:rsidRPr="00AA05DF">
        <w:rPr>
          <w:b/>
          <w:sz w:val="24"/>
          <w:szCs w:val="24"/>
        </w:rPr>
        <w:t>BaldorBEZ</w:t>
      </w:r>
      <w:proofErr w:type="spellEnd"/>
      <w:r w:rsidR="00244B83" w:rsidRPr="00AA05DF">
        <w:rPr>
          <w:b/>
          <w:sz w:val="24"/>
          <w:szCs w:val="24"/>
        </w:rPr>
        <w:t>-New</w:t>
      </w:r>
    </w:p>
    <w:p w:rsidR="00CC4BBC" w:rsidRPr="00AA05DF" w:rsidRDefault="00426E3C" w:rsidP="0028787D">
      <w:pPr>
        <w:spacing w:after="120"/>
        <w:rPr>
          <w:b/>
          <w:sz w:val="24"/>
          <w:szCs w:val="24"/>
        </w:rPr>
      </w:pPr>
      <w:r w:rsidRPr="00AA05DF">
        <w:rPr>
          <w:b/>
          <w:i/>
          <w:sz w:val="24"/>
          <w:szCs w:val="24"/>
        </w:rPr>
        <w:t>Mot de passe</w:t>
      </w:r>
      <w:r w:rsidR="00244B83" w:rsidRPr="00AA05DF">
        <w:rPr>
          <w:b/>
          <w:sz w:val="24"/>
          <w:szCs w:val="24"/>
        </w:rPr>
        <w:t> : 11cc611cc6</w:t>
      </w:r>
    </w:p>
    <w:p w:rsidR="00B55325" w:rsidRPr="00AA05DF" w:rsidRDefault="00B55325" w:rsidP="00B55325">
      <w:pPr>
        <w:spacing w:before="360" w:after="120" w:line="240" w:lineRule="auto"/>
        <w:jc w:val="center"/>
        <w:rPr>
          <w:b/>
          <w:sz w:val="28"/>
          <w:szCs w:val="28"/>
        </w:rPr>
      </w:pPr>
      <w:r w:rsidRPr="00AA05DF">
        <w:rPr>
          <w:b/>
          <w:sz w:val="28"/>
          <w:szCs w:val="28"/>
        </w:rPr>
        <w:t>Stationnement</w:t>
      </w:r>
    </w:p>
    <w:p w:rsidR="00B55325" w:rsidRPr="00AA05DF" w:rsidRDefault="00B55325" w:rsidP="00420A3B">
      <w:pPr>
        <w:jc w:val="both"/>
        <w:rPr>
          <w:sz w:val="24"/>
          <w:szCs w:val="24"/>
        </w:rPr>
      </w:pPr>
      <w:r w:rsidRPr="00AA05DF">
        <w:rPr>
          <w:sz w:val="24"/>
          <w:szCs w:val="24"/>
        </w:rPr>
        <w:t>Le</w:t>
      </w:r>
      <w:r w:rsidRPr="00AA05DF">
        <w:rPr>
          <w:b/>
          <w:sz w:val="28"/>
          <w:szCs w:val="28"/>
        </w:rPr>
        <w:t xml:space="preserve"> </w:t>
      </w:r>
      <w:r w:rsidRPr="00AA05DF">
        <w:rPr>
          <w:sz w:val="24"/>
          <w:szCs w:val="24"/>
        </w:rPr>
        <w:t>stationnement est gratui</w:t>
      </w:r>
      <w:r w:rsidR="00244B83" w:rsidRPr="00AA05DF">
        <w:rPr>
          <w:sz w:val="24"/>
          <w:szCs w:val="24"/>
        </w:rPr>
        <w:t>t, l’entrée des exposants se fera à l’extrémité</w:t>
      </w:r>
      <w:r w:rsidR="00244B83" w:rsidRPr="008E66D2">
        <w:rPr>
          <w:b/>
          <w:sz w:val="24"/>
          <w:szCs w:val="24"/>
        </w:rPr>
        <w:t xml:space="preserve"> </w:t>
      </w:r>
      <w:r w:rsidR="008E66D2" w:rsidRPr="008E66D2">
        <w:rPr>
          <w:b/>
          <w:sz w:val="24"/>
          <w:szCs w:val="24"/>
        </w:rPr>
        <w:t>EST</w:t>
      </w:r>
      <w:r w:rsidR="00420A3B" w:rsidRPr="00AA05DF">
        <w:rPr>
          <w:sz w:val="24"/>
          <w:szCs w:val="24"/>
        </w:rPr>
        <w:t xml:space="preserve"> de l’usine, par l’entrée des employés. </w:t>
      </w:r>
    </w:p>
    <w:p w:rsidR="00053C51" w:rsidRPr="00AA05DF" w:rsidRDefault="00053C51" w:rsidP="00B55325">
      <w:pPr>
        <w:spacing w:before="360"/>
        <w:jc w:val="center"/>
        <w:rPr>
          <w:b/>
          <w:sz w:val="28"/>
          <w:szCs w:val="28"/>
        </w:rPr>
      </w:pPr>
      <w:r w:rsidRPr="00AA05DF">
        <w:rPr>
          <w:b/>
          <w:sz w:val="28"/>
          <w:szCs w:val="28"/>
        </w:rPr>
        <w:t>Disposition des lieux</w:t>
      </w:r>
      <w:bookmarkStart w:id="0" w:name="_GoBack"/>
      <w:bookmarkEnd w:id="0"/>
    </w:p>
    <w:p w:rsidR="00053C51" w:rsidRPr="00AA05DF" w:rsidRDefault="00420A3B" w:rsidP="00053C51">
      <w:pPr>
        <w:jc w:val="both"/>
        <w:rPr>
          <w:sz w:val="24"/>
          <w:szCs w:val="24"/>
        </w:rPr>
      </w:pPr>
      <w:r w:rsidRPr="00AA05DF">
        <w:rPr>
          <w:sz w:val="24"/>
          <w:szCs w:val="24"/>
        </w:rPr>
        <w:t>Ceux et celles qui souhaitent faire une présentation de leur entreprise à un groupe d’employés pourront avoir accès à une salle prévue à cet effet. Les employés seront</w:t>
      </w:r>
      <w:r w:rsidR="00E95C5B" w:rsidRPr="00AA05DF">
        <w:rPr>
          <w:sz w:val="24"/>
          <w:szCs w:val="24"/>
        </w:rPr>
        <w:t xml:space="preserve"> invités à y participer sur une base volontaire. </w:t>
      </w:r>
      <w:r w:rsidRPr="00AA05DF">
        <w:rPr>
          <w:sz w:val="24"/>
          <w:szCs w:val="24"/>
        </w:rPr>
        <w:t xml:space="preserve"> </w:t>
      </w:r>
      <w:r w:rsidR="002A6027" w:rsidRPr="00AA05DF">
        <w:rPr>
          <w:sz w:val="24"/>
          <w:szCs w:val="24"/>
        </w:rPr>
        <w:t xml:space="preserve">Vous </w:t>
      </w:r>
      <w:r w:rsidR="00446234" w:rsidRPr="00AA05DF">
        <w:rPr>
          <w:sz w:val="24"/>
          <w:szCs w:val="24"/>
        </w:rPr>
        <w:t xml:space="preserve">aurez </w:t>
      </w:r>
      <w:r w:rsidR="002A6027" w:rsidRPr="00AA05DF">
        <w:rPr>
          <w:sz w:val="24"/>
          <w:szCs w:val="24"/>
        </w:rPr>
        <w:t>accès à un projecteur,  et v</w:t>
      </w:r>
      <w:r w:rsidR="00312BF1" w:rsidRPr="00AA05DF">
        <w:rPr>
          <w:sz w:val="24"/>
          <w:szCs w:val="24"/>
        </w:rPr>
        <w:t>ous devez apporter votre ord</w:t>
      </w:r>
      <w:r w:rsidR="002A6027" w:rsidRPr="00AA05DF">
        <w:rPr>
          <w:sz w:val="24"/>
          <w:szCs w:val="24"/>
        </w:rPr>
        <w:t xml:space="preserve">inateur portable. </w:t>
      </w:r>
    </w:p>
    <w:p w:rsidR="00053C51" w:rsidRPr="00AA05DF" w:rsidRDefault="00053C51" w:rsidP="00053C51">
      <w:pPr>
        <w:jc w:val="both"/>
        <w:rPr>
          <w:sz w:val="24"/>
          <w:szCs w:val="24"/>
        </w:rPr>
      </w:pPr>
      <w:r w:rsidRPr="00AA05DF">
        <w:rPr>
          <w:sz w:val="24"/>
          <w:szCs w:val="24"/>
        </w:rPr>
        <w:t>Afin de permettre au plus grand nombre d’entreprises de présenter, nous accordons 15</w:t>
      </w:r>
      <w:r w:rsidR="00A06679" w:rsidRPr="00AA05DF">
        <w:rPr>
          <w:sz w:val="24"/>
          <w:szCs w:val="24"/>
        </w:rPr>
        <w:t xml:space="preserve"> </w:t>
      </w:r>
      <w:r w:rsidRPr="00AA05DF">
        <w:rPr>
          <w:sz w:val="24"/>
          <w:szCs w:val="24"/>
        </w:rPr>
        <w:t>minutes par p</w:t>
      </w:r>
      <w:r w:rsidR="00A06679" w:rsidRPr="00AA05DF">
        <w:rPr>
          <w:sz w:val="24"/>
          <w:szCs w:val="24"/>
        </w:rPr>
        <w:t xml:space="preserve">résentation.  </w:t>
      </w:r>
      <w:r w:rsidRPr="00AA05DF">
        <w:rPr>
          <w:sz w:val="24"/>
          <w:szCs w:val="24"/>
        </w:rPr>
        <w:t>L’horaire des présentations vous se</w:t>
      </w:r>
      <w:r w:rsidR="002A6027" w:rsidRPr="00AA05DF">
        <w:rPr>
          <w:sz w:val="24"/>
          <w:szCs w:val="24"/>
        </w:rPr>
        <w:t>ra communiqué peu de temps après en avoir fait la demande.</w:t>
      </w:r>
      <w:r w:rsidR="00E95C5B" w:rsidRPr="00AA05DF">
        <w:rPr>
          <w:sz w:val="24"/>
          <w:szCs w:val="24"/>
        </w:rPr>
        <w:t xml:space="preserve"> (Places limitées)</w:t>
      </w:r>
    </w:p>
    <w:p w:rsidR="004356BB" w:rsidRPr="00AA05DF" w:rsidRDefault="004356BB" w:rsidP="00053C51">
      <w:pPr>
        <w:jc w:val="both"/>
        <w:rPr>
          <w:sz w:val="24"/>
          <w:szCs w:val="24"/>
        </w:rPr>
      </w:pPr>
    </w:p>
    <w:p w:rsidR="00A06679" w:rsidRPr="00AA05DF" w:rsidRDefault="00A06679" w:rsidP="004356BB">
      <w:pPr>
        <w:pBdr>
          <w:top w:val="single" w:sz="4" w:space="1" w:color="auto"/>
        </w:pBdr>
        <w:jc w:val="both"/>
        <w:rPr>
          <w:sz w:val="24"/>
          <w:szCs w:val="24"/>
        </w:rPr>
      </w:pPr>
    </w:p>
    <w:p w:rsidR="004356BB" w:rsidRPr="00AA05DF" w:rsidRDefault="004356BB" w:rsidP="004356BB">
      <w:pPr>
        <w:spacing w:after="0" w:line="240" w:lineRule="auto"/>
        <w:jc w:val="center"/>
        <w:rPr>
          <w:b/>
          <w:sz w:val="24"/>
          <w:szCs w:val="24"/>
        </w:rPr>
      </w:pPr>
      <w:r w:rsidRPr="00AA05DF">
        <w:rPr>
          <w:b/>
          <w:sz w:val="24"/>
          <w:szCs w:val="24"/>
        </w:rPr>
        <w:t xml:space="preserve">MERCI DE COLLABORER À AIDER CES TRAVAILLEURS !  </w:t>
      </w:r>
      <w:r w:rsidR="00A06679" w:rsidRPr="00AA05DF">
        <w:rPr>
          <w:b/>
          <w:sz w:val="24"/>
          <w:szCs w:val="24"/>
        </w:rPr>
        <w:t xml:space="preserve">AU PLAISIR DE VOUS RENCONTRER </w:t>
      </w:r>
      <w:r w:rsidR="00446234" w:rsidRPr="00AA05DF">
        <w:rPr>
          <w:b/>
          <w:sz w:val="24"/>
          <w:szCs w:val="24"/>
        </w:rPr>
        <w:t>LE 25 MAI</w:t>
      </w:r>
      <w:r w:rsidRPr="00AA05DF">
        <w:rPr>
          <w:b/>
          <w:sz w:val="24"/>
          <w:szCs w:val="24"/>
        </w:rPr>
        <w:t xml:space="preserve"> AU</w:t>
      </w:r>
    </w:p>
    <w:p w:rsidR="00A06679" w:rsidRPr="00801001" w:rsidRDefault="004356BB" w:rsidP="004356BB">
      <w:pPr>
        <w:jc w:val="center"/>
        <w:rPr>
          <w:sz w:val="24"/>
          <w:szCs w:val="24"/>
        </w:rPr>
      </w:pPr>
      <w:r w:rsidRPr="00AA05DF">
        <w:rPr>
          <w:rFonts w:ascii="Times New Roman" w:hAnsi="Times New Roman" w:cs="Times New Roman"/>
          <w:b/>
          <w:i/>
          <w:sz w:val="40"/>
          <w:szCs w:val="40"/>
        </w:rPr>
        <w:t>Salon de l’emploi</w:t>
      </w:r>
      <w:r w:rsidRPr="00AA05DF">
        <w:t xml:space="preserve"> </w:t>
      </w:r>
      <w:r w:rsidRPr="00AA05DF">
        <w:rPr>
          <w:b/>
          <w:sz w:val="28"/>
          <w:szCs w:val="28"/>
        </w:rPr>
        <w:t>|</w:t>
      </w:r>
      <w:r w:rsidR="00446234" w:rsidRPr="00AA05DF">
        <w:rPr>
          <w:b/>
          <w:sz w:val="28"/>
          <w:szCs w:val="28"/>
        </w:rPr>
        <w:t xml:space="preserve"> BALDOR </w:t>
      </w:r>
      <w:r w:rsidR="00E95C5B" w:rsidRPr="00AA05DF">
        <w:rPr>
          <w:b/>
          <w:sz w:val="28"/>
          <w:szCs w:val="28"/>
        </w:rPr>
        <w:t>Ste-Claire</w:t>
      </w:r>
    </w:p>
    <w:sectPr w:rsidR="00A06679" w:rsidRPr="00801001" w:rsidSect="00A066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774" w:rsidRDefault="007D1774" w:rsidP="00B11449">
      <w:pPr>
        <w:spacing w:after="0" w:line="240" w:lineRule="auto"/>
      </w:pPr>
      <w:r>
        <w:separator/>
      </w:r>
    </w:p>
  </w:endnote>
  <w:endnote w:type="continuationSeparator" w:id="0">
    <w:p w:rsidR="007D1774" w:rsidRDefault="007D1774" w:rsidP="00B1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774" w:rsidRDefault="007D177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910977"/>
      <w:docPartObj>
        <w:docPartGallery w:val="Page Numbers (Bottom of Page)"/>
        <w:docPartUnique/>
      </w:docPartObj>
    </w:sdtPr>
    <w:sdtEndPr/>
    <w:sdtContent>
      <w:p w:rsidR="007D1774" w:rsidRDefault="007D1774">
        <w:pPr>
          <w:pStyle w:val="Pieddepage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2309F9" wp14:editId="3942838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605" name="Ellips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1774" w:rsidRDefault="007D1774" w:rsidP="00801001">
                              <w:pPr>
                                <w:pStyle w:val="Pieddepage"/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8E66D2" w:rsidRPr="008E66D2">
                                <w:rPr>
                                  <w:noProof/>
                                  <w:color w:val="4F81BD" w:themeColor="accent1"/>
                                </w:rPr>
                                <w:t>3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62309F9" id="Ellipse 6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" filled="f" fillcolor="#c0504d" strokecolor="#adc1d9" strokeweight="1pt">
                  <v:textbox inset="0,0,0,0">
                    <w:txbxContent>
                      <w:p w:rsidR="007D1774" w:rsidRDefault="007D1774" w:rsidP="00801001">
                        <w:pPr>
                          <w:pStyle w:val="Pieddepage"/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8E66D2" w:rsidRPr="008E66D2">
                          <w:rPr>
                            <w:noProof/>
                            <w:color w:val="4F81BD" w:themeColor="accent1"/>
                          </w:rPr>
                          <w:t>3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774" w:rsidRDefault="007D177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774" w:rsidRDefault="007D1774" w:rsidP="00B11449">
      <w:pPr>
        <w:spacing w:after="0" w:line="240" w:lineRule="auto"/>
      </w:pPr>
      <w:r>
        <w:separator/>
      </w:r>
    </w:p>
  </w:footnote>
  <w:footnote w:type="continuationSeparator" w:id="0">
    <w:p w:rsidR="007D1774" w:rsidRDefault="007D1774" w:rsidP="00B11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774" w:rsidRDefault="007D177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774" w:rsidRDefault="007D1774" w:rsidP="00B11449">
    <w:pPr>
      <w:pStyle w:val="En-tte"/>
      <w:jc w:val="center"/>
    </w:pPr>
    <w:r>
      <w:rPr>
        <w:noProof/>
        <w:lang w:val="en-US"/>
      </w:rPr>
      <w:drawing>
        <wp:inline distT="0" distB="0" distL="0" distR="0" wp14:anchorId="413C061B" wp14:editId="36C31C57">
          <wp:extent cx="2905125" cy="965968"/>
          <wp:effectExtent l="0" t="0" r="0" b="5715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B_PM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523" cy="967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1774" w:rsidRDefault="007D1774">
    <w:pPr>
      <w:pStyle w:val="En-tte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774" w:rsidRDefault="007D177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97BBC"/>
    <w:multiLevelType w:val="multilevel"/>
    <w:tmpl w:val="1864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A5854"/>
    <w:multiLevelType w:val="multilevel"/>
    <w:tmpl w:val="C0A0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82CB5"/>
    <w:multiLevelType w:val="hybridMultilevel"/>
    <w:tmpl w:val="A55A0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E1F8D"/>
    <w:multiLevelType w:val="hybridMultilevel"/>
    <w:tmpl w:val="55C85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330C1"/>
    <w:multiLevelType w:val="multilevel"/>
    <w:tmpl w:val="2F70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B11DCE"/>
    <w:multiLevelType w:val="hybridMultilevel"/>
    <w:tmpl w:val="29029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60D65"/>
    <w:multiLevelType w:val="hybridMultilevel"/>
    <w:tmpl w:val="13CA6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363C4"/>
    <w:multiLevelType w:val="hybridMultilevel"/>
    <w:tmpl w:val="5D76D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F766F2"/>
    <w:multiLevelType w:val="multilevel"/>
    <w:tmpl w:val="1FBE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D51A5E"/>
    <w:multiLevelType w:val="hybridMultilevel"/>
    <w:tmpl w:val="61AC90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3757D"/>
    <w:multiLevelType w:val="hybridMultilevel"/>
    <w:tmpl w:val="17AEE1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00022"/>
    <w:multiLevelType w:val="hybridMultilevel"/>
    <w:tmpl w:val="894CA3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879BB"/>
    <w:multiLevelType w:val="hybridMultilevel"/>
    <w:tmpl w:val="A9AA5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80462B"/>
    <w:multiLevelType w:val="multilevel"/>
    <w:tmpl w:val="39E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BA01BD"/>
    <w:multiLevelType w:val="hybridMultilevel"/>
    <w:tmpl w:val="D5104A1C"/>
    <w:lvl w:ilvl="0" w:tplc="F2D0D884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12"/>
  </w:num>
  <w:num w:numId="9">
    <w:abstractNumId w:val="13"/>
  </w:num>
  <w:num w:numId="10">
    <w:abstractNumId w:val="14"/>
  </w:num>
  <w:num w:numId="11">
    <w:abstractNumId w:val="3"/>
  </w:num>
  <w:num w:numId="12">
    <w:abstractNumId w:val="2"/>
  </w:num>
  <w:num w:numId="13">
    <w:abstractNumId w:val="7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49"/>
    <w:rsid w:val="00014824"/>
    <w:rsid w:val="0004000D"/>
    <w:rsid w:val="00045C52"/>
    <w:rsid w:val="000478F9"/>
    <w:rsid w:val="00053C51"/>
    <w:rsid w:val="00077CEF"/>
    <w:rsid w:val="00091A3C"/>
    <w:rsid w:val="00096231"/>
    <w:rsid w:val="000A3BBB"/>
    <w:rsid w:val="000B519E"/>
    <w:rsid w:val="00110D42"/>
    <w:rsid w:val="00122982"/>
    <w:rsid w:val="0014229C"/>
    <w:rsid w:val="001424BB"/>
    <w:rsid w:val="0014684D"/>
    <w:rsid w:val="00155CDA"/>
    <w:rsid w:val="00167535"/>
    <w:rsid w:val="00182162"/>
    <w:rsid w:val="001910EB"/>
    <w:rsid w:val="0019491F"/>
    <w:rsid w:val="001A0954"/>
    <w:rsid w:val="001B306F"/>
    <w:rsid w:val="001C4901"/>
    <w:rsid w:val="001D107E"/>
    <w:rsid w:val="001E1030"/>
    <w:rsid w:val="0024032D"/>
    <w:rsid w:val="00244776"/>
    <w:rsid w:val="00244B83"/>
    <w:rsid w:val="0024682F"/>
    <w:rsid w:val="00265702"/>
    <w:rsid w:val="00282A58"/>
    <w:rsid w:val="0028787D"/>
    <w:rsid w:val="002A6027"/>
    <w:rsid w:val="002B70D3"/>
    <w:rsid w:val="002E788A"/>
    <w:rsid w:val="00312BF1"/>
    <w:rsid w:val="00313117"/>
    <w:rsid w:val="00315F2D"/>
    <w:rsid w:val="00343134"/>
    <w:rsid w:val="0038031E"/>
    <w:rsid w:val="003B10C6"/>
    <w:rsid w:val="003D7C1C"/>
    <w:rsid w:val="003E4415"/>
    <w:rsid w:val="003E6189"/>
    <w:rsid w:val="003E6ED6"/>
    <w:rsid w:val="003F44B6"/>
    <w:rsid w:val="00420A3B"/>
    <w:rsid w:val="00426E3C"/>
    <w:rsid w:val="00435663"/>
    <w:rsid w:val="004356BB"/>
    <w:rsid w:val="00446234"/>
    <w:rsid w:val="00454EC2"/>
    <w:rsid w:val="004A41BC"/>
    <w:rsid w:val="004C51FD"/>
    <w:rsid w:val="004D326C"/>
    <w:rsid w:val="00500015"/>
    <w:rsid w:val="00502B47"/>
    <w:rsid w:val="00526041"/>
    <w:rsid w:val="005338F7"/>
    <w:rsid w:val="00547EB8"/>
    <w:rsid w:val="00572091"/>
    <w:rsid w:val="005A1EFE"/>
    <w:rsid w:val="005A34BA"/>
    <w:rsid w:val="005A3775"/>
    <w:rsid w:val="005E0225"/>
    <w:rsid w:val="005F3A40"/>
    <w:rsid w:val="00610494"/>
    <w:rsid w:val="006256FE"/>
    <w:rsid w:val="00627606"/>
    <w:rsid w:val="006925B8"/>
    <w:rsid w:val="00696534"/>
    <w:rsid w:val="006A4EEB"/>
    <w:rsid w:val="006C1B79"/>
    <w:rsid w:val="006D138E"/>
    <w:rsid w:val="006D24E9"/>
    <w:rsid w:val="006E0BC2"/>
    <w:rsid w:val="00723111"/>
    <w:rsid w:val="00741E53"/>
    <w:rsid w:val="0078447D"/>
    <w:rsid w:val="007961E2"/>
    <w:rsid w:val="007A511F"/>
    <w:rsid w:val="007D1774"/>
    <w:rsid w:val="007D77C1"/>
    <w:rsid w:val="007F303D"/>
    <w:rsid w:val="00801001"/>
    <w:rsid w:val="00802DBB"/>
    <w:rsid w:val="0080481F"/>
    <w:rsid w:val="00812A56"/>
    <w:rsid w:val="00820988"/>
    <w:rsid w:val="00843CDC"/>
    <w:rsid w:val="00846EF7"/>
    <w:rsid w:val="008561AB"/>
    <w:rsid w:val="008704F2"/>
    <w:rsid w:val="00874389"/>
    <w:rsid w:val="00887020"/>
    <w:rsid w:val="008A7645"/>
    <w:rsid w:val="008C497C"/>
    <w:rsid w:val="008E66D2"/>
    <w:rsid w:val="008F17C5"/>
    <w:rsid w:val="008F3FA5"/>
    <w:rsid w:val="008F4172"/>
    <w:rsid w:val="00926C96"/>
    <w:rsid w:val="00927080"/>
    <w:rsid w:val="009303EB"/>
    <w:rsid w:val="009332F8"/>
    <w:rsid w:val="00953DD7"/>
    <w:rsid w:val="00965756"/>
    <w:rsid w:val="009944F5"/>
    <w:rsid w:val="009D3502"/>
    <w:rsid w:val="00A02468"/>
    <w:rsid w:val="00A06679"/>
    <w:rsid w:val="00A134BC"/>
    <w:rsid w:val="00A17274"/>
    <w:rsid w:val="00A36FF2"/>
    <w:rsid w:val="00A47CFC"/>
    <w:rsid w:val="00A60F53"/>
    <w:rsid w:val="00A87569"/>
    <w:rsid w:val="00AA05DF"/>
    <w:rsid w:val="00AB4FCE"/>
    <w:rsid w:val="00AC4C34"/>
    <w:rsid w:val="00AC6646"/>
    <w:rsid w:val="00AC6ABF"/>
    <w:rsid w:val="00AE1B5C"/>
    <w:rsid w:val="00B01BCE"/>
    <w:rsid w:val="00B11449"/>
    <w:rsid w:val="00B2705A"/>
    <w:rsid w:val="00B34393"/>
    <w:rsid w:val="00B444F8"/>
    <w:rsid w:val="00B55325"/>
    <w:rsid w:val="00B619B1"/>
    <w:rsid w:val="00B8603F"/>
    <w:rsid w:val="00C00EAD"/>
    <w:rsid w:val="00C11740"/>
    <w:rsid w:val="00C46B74"/>
    <w:rsid w:val="00C505CF"/>
    <w:rsid w:val="00C67C49"/>
    <w:rsid w:val="00C77C7F"/>
    <w:rsid w:val="00C842EF"/>
    <w:rsid w:val="00C846AF"/>
    <w:rsid w:val="00CA3A66"/>
    <w:rsid w:val="00CC17F0"/>
    <w:rsid w:val="00CC4BBC"/>
    <w:rsid w:val="00CD2200"/>
    <w:rsid w:val="00CD6099"/>
    <w:rsid w:val="00CE669D"/>
    <w:rsid w:val="00D06C9D"/>
    <w:rsid w:val="00D12F72"/>
    <w:rsid w:val="00D23669"/>
    <w:rsid w:val="00D405E3"/>
    <w:rsid w:val="00D54513"/>
    <w:rsid w:val="00D603D1"/>
    <w:rsid w:val="00D72C62"/>
    <w:rsid w:val="00D74B25"/>
    <w:rsid w:val="00D903B4"/>
    <w:rsid w:val="00DB1F18"/>
    <w:rsid w:val="00DB41A6"/>
    <w:rsid w:val="00DC1BCC"/>
    <w:rsid w:val="00DD0A31"/>
    <w:rsid w:val="00DF481D"/>
    <w:rsid w:val="00E20823"/>
    <w:rsid w:val="00E30CED"/>
    <w:rsid w:val="00E3279B"/>
    <w:rsid w:val="00E4738B"/>
    <w:rsid w:val="00E657FE"/>
    <w:rsid w:val="00E72ED7"/>
    <w:rsid w:val="00E95C5B"/>
    <w:rsid w:val="00EA2363"/>
    <w:rsid w:val="00EB2705"/>
    <w:rsid w:val="00ED07DE"/>
    <w:rsid w:val="00ED6742"/>
    <w:rsid w:val="00ED6E2B"/>
    <w:rsid w:val="00EE456F"/>
    <w:rsid w:val="00EE7D3A"/>
    <w:rsid w:val="00EF45B1"/>
    <w:rsid w:val="00EF4955"/>
    <w:rsid w:val="00F06B43"/>
    <w:rsid w:val="00F179C5"/>
    <w:rsid w:val="00F2275C"/>
    <w:rsid w:val="00F2276F"/>
    <w:rsid w:val="00F27172"/>
    <w:rsid w:val="00F4620B"/>
    <w:rsid w:val="00F66655"/>
    <w:rsid w:val="00F83691"/>
    <w:rsid w:val="00F96314"/>
    <w:rsid w:val="00FA17C0"/>
    <w:rsid w:val="00FE6BB9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3696398-B0B3-4DC3-9532-3FDAEA43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A37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04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5A3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04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14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1449"/>
  </w:style>
  <w:style w:type="paragraph" w:styleId="Pieddepage">
    <w:name w:val="footer"/>
    <w:basedOn w:val="Normal"/>
    <w:link w:val="PieddepageCar"/>
    <w:uiPriority w:val="99"/>
    <w:unhideWhenUsed/>
    <w:rsid w:val="00B114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1449"/>
  </w:style>
  <w:style w:type="paragraph" w:styleId="Textedebulles">
    <w:name w:val="Balloon Text"/>
    <w:basedOn w:val="Normal"/>
    <w:link w:val="TextedebullesCar"/>
    <w:uiPriority w:val="99"/>
    <w:semiHidden/>
    <w:unhideWhenUsed/>
    <w:rsid w:val="00B11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144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A377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A377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92708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65702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610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104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tag">
    <w:name w:val="gtag"/>
    <w:basedOn w:val="Policepardfaut"/>
    <w:rsid w:val="00610494"/>
  </w:style>
  <w:style w:type="paragraph" w:styleId="NormalWeb">
    <w:name w:val="Normal (Web)"/>
    <w:basedOn w:val="Normal"/>
    <w:uiPriority w:val="99"/>
    <w:semiHidden/>
    <w:unhideWhenUsed/>
    <w:rsid w:val="0061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10494"/>
    <w:rPr>
      <w:b/>
      <w:bCs/>
    </w:rPr>
  </w:style>
  <w:style w:type="character" w:styleId="Accentuation">
    <w:name w:val="Emphasis"/>
    <w:basedOn w:val="Policepardfaut"/>
    <w:uiPriority w:val="20"/>
    <w:qFormat/>
    <w:rsid w:val="00610494"/>
    <w:rPr>
      <w:i/>
      <w:iCs/>
    </w:rPr>
  </w:style>
  <w:style w:type="character" w:customStyle="1" w:styleId="adr">
    <w:name w:val="adr"/>
    <w:basedOn w:val="Policepardfaut"/>
    <w:rsid w:val="00D12F72"/>
  </w:style>
  <w:style w:type="character" w:customStyle="1" w:styleId="street-address">
    <w:name w:val="street-address"/>
    <w:basedOn w:val="Policepardfaut"/>
    <w:rsid w:val="00D12F72"/>
  </w:style>
  <w:style w:type="character" w:customStyle="1" w:styleId="locality">
    <w:name w:val="locality"/>
    <w:basedOn w:val="Policepardfaut"/>
    <w:rsid w:val="00D12F72"/>
  </w:style>
  <w:style w:type="character" w:customStyle="1" w:styleId="region">
    <w:name w:val="region"/>
    <w:basedOn w:val="Policepardfaut"/>
    <w:rsid w:val="00D12F72"/>
  </w:style>
  <w:style w:type="character" w:customStyle="1" w:styleId="postal-code">
    <w:name w:val="postal-code"/>
    <w:basedOn w:val="Policepardfaut"/>
    <w:rsid w:val="00D12F72"/>
  </w:style>
  <w:style w:type="character" w:styleId="Marquedecommentaire">
    <w:name w:val="annotation reference"/>
    <w:basedOn w:val="Policepardfaut"/>
    <w:uiPriority w:val="99"/>
    <w:semiHidden/>
    <w:unhideWhenUsed/>
    <w:rsid w:val="00C67C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7C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7C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7C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7C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lyane.pare@baldor.abb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751CD-A1FD-474C-8967-215916A6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Maryline Badeau</dc:creator>
  <cp:lastModifiedBy>Jolyane Pare</cp:lastModifiedBy>
  <cp:revision>6</cp:revision>
  <cp:lastPrinted>2015-02-27T23:15:00Z</cp:lastPrinted>
  <dcterms:created xsi:type="dcterms:W3CDTF">2016-05-03T13:06:00Z</dcterms:created>
  <dcterms:modified xsi:type="dcterms:W3CDTF">2016-05-04T14:46:00Z</dcterms:modified>
</cp:coreProperties>
</file>